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0F" w:rsidRPr="0061370F" w:rsidRDefault="0061370F" w:rsidP="00613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70F">
        <w:rPr>
          <w:rFonts w:ascii="Times New Roman" w:hAnsi="Times New Roman" w:cs="Times New Roman"/>
          <w:b/>
          <w:sz w:val="28"/>
          <w:szCs w:val="28"/>
        </w:rPr>
        <w:t>Maths for Signals and Systems</w:t>
      </w:r>
    </w:p>
    <w:p w:rsidR="0061370F" w:rsidRDefault="0061370F" w:rsidP="00613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370F" w:rsidRPr="0061370F" w:rsidRDefault="00CD2D85" w:rsidP="00613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Problem Sheet 4</w:t>
      </w:r>
    </w:p>
    <w:p w:rsidR="0061370F" w:rsidRDefault="0061370F" w:rsidP="00613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31296" w:rsidRDefault="00831296" w:rsidP="00613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B3A" w:rsidRDefault="005410A0" w:rsidP="00751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Problems</w:t>
      </w:r>
    </w:p>
    <w:p w:rsidR="005410A0" w:rsidRPr="0061370F" w:rsidRDefault="005410A0" w:rsidP="00751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D2D85" w:rsidRDefault="00CD2D85" w:rsidP="00280640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a matrix </w:t>
      </w:r>
      <w:r w:rsidRPr="00CD2D85">
        <w:rPr>
          <w:rFonts w:ascii="Times New Roman" w:hAnsi="Times New Roman" w:cs="Times New Roman"/>
          <w:position w:val="-4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9" o:title=""/>
          </v:shape>
          <o:OLEObject Type="Embed" ProgID="Equation.3" ShapeID="_x0000_i1025" DrawAspect="Content" ObjectID="_1477471169" r:id="rId10"/>
        </w:object>
      </w:r>
      <w:r>
        <w:rPr>
          <w:rFonts w:ascii="Times New Roman" w:hAnsi="Times New Roman" w:cs="Times New Roman"/>
        </w:rPr>
        <w:t xml:space="preserve"> of </w:t>
      </w:r>
      <w:proofErr w:type="gramStart"/>
      <w:r>
        <w:rPr>
          <w:rFonts w:ascii="Times New Roman" w:hAnsi="Times New Roman" w:cs="Times New Roman"/>
        </w:rPr>
        <w:t xml:space="preserve">size </w:t>
      </w:r>
      <w:proofErr w:type="gramEnd"/>
      <w:r w:rsidRPr="00CD2D85">
        <w:rPr>
          <w:rFonts w:ascii="Times New Roman" w:hAnsi="Times New Roman" w:cs="Times New Roman"/>
          <w:position w:val="-6"/>
        </w:rPr>
        <w:object w:dxaOrig="440" w:dyaOrig="260">
          <v:shape id="_x0000_i1026" type="#_x0000_t75" style="width:21.75pt;height:13.5pt" o:ole="">
            <v:imagedata r:id="rId11" o:title=""/>
          </v:shape>
          <o:OLEObject Type="Embed" ProgID="Equation.3" ShapeID="_x0000_i1026" DrawAspect="Content" ObjectID="_1477471170" r:id="rId12"/>
        </w:object>
      </w:r>
      <w:r>
        <w:rPr>
          <w:rFonts w:ascii="Times New Roman" w:hAnsi="Times New Roman" w:cs="Times New Roman"/>
        </w:rPr>
        <w:t xml:space="preserve">. Using the properties of determinants, find the determinants of three matrices </w:t>
      </w:r>
      <w:r w:rsidRPr="00CD2D85">
        <w:rPr>
          <w:rFonts w:ascii="Times New Roman" w:hAnsi="Times New Roman" w:cs="Times New Roman"/>
          <w:position w:val="-10"/>
        </w:rPr>
        <w:object w:dxaOrig="1120" w:dyaOrig="320">
          <v:shape id="_x0000_i1027" type="#_x0000_t75" style="width:55.5pt;height:16.5pt" o:ole="">
            <v:imagedata r:id="rId13" o:title=""/>
          </v:shape>
          <o:OLEObject Type="Embed" ProgID="Equation.3" ShapeID="_x0000_i1027" DrawAspect="Content" ObjectID="_1477471171" r:id="rId14"/>
        </w:object>
      </w:r>
      <w:r>
        <w:rPr>
          <w:rFonts w:ascii="Times New Roman" w:hAnsi="Times New Roman" w:cs="Times New Roman"/>
        </w:rPr>
        <w:t xml:space="preserve"> which are obtained from </w:t>
      </w:r>
      <w:r w:rsidRPr="00CD2D85">
        <w:rPr>
          <w:rFonts w:ascii="Times New Roman" w:hAnsi="Times New Roman" w:cs="Times New Roman"/>
          <w:position w:val="-4"/>
        </w:rPr>
        <w:object w:dxaOrig="220" w:dyaOrig="240">
          <v:shape id="_x0000_i1028" type="#_x0000_t75" style="width:11.25pt;height:12.75pt" o:ole="">
            <v:imagedata r:id="rId9" o:title=""/>
          </v:shape>
          <o:OLEObject Type="Embed" ProgID="Equation.3" ShapeID="_x0000_i1028" DrawAspect="Content" ObjectID="_1477471172" r:id="rId15"/>
        </w:object>
      </w:r>
      <w:r>
        <w:rPr>
          <w:rFonts w:ascii="Times New Roman" w:hAnsi="Times New Roman" w:cs="Times New Roman"/>
        </w:rPr>
        <w:t xml:space="preserve"> through the following operation</w:t>
      </w:r>
      <w:r w:rsidR="00F9093D">
        <w:rPr>
          <w:rFonts w:ascii="Times New Roman" w:hAnsi="Times New Roman" w:cs="Times New Roman"/>
        </w:rPr>
        <w:t>s</w:t>
      </w:r>
      <w:proofErr w:type="gramStart"/>
      <w:r w:rsidR="00F9093D"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br/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CD2D85">
        <w:rPr>
          <w:rFonts w:ascii="Times New Roman" w:hAnsi="Times New Roman" w:cs="Times New Roman"/>
          <w:position w:val="-10"/>
        </w:rPr>
        <w:object w:dxaOrig="340" w:dyaOrig="320">
          <v:shape id="_x0000_i1029" type="#_x0000_t75" style="width:17.25pt;height:16.5pt" o:ole="">
            <v:imagedata r:id="rId16" o:title=""/>
          </v:shape>
          <o:OLEObject Type="Embed" ProgID="Equation.3" ShapeID="_x0000_i1029" DrawAspect="Content" ObjectID="_1477471173" r:id="rId17"/>
        </w:object>
      </w:r>
      <w:r>
        <w:rPr>
          <w:rFonts w:ascii="Times New Roman" w:hAnsi="Times New Roman" w:cs="Times New Roman"/>
        </w:rPr>
        <w:t xml:space="preserve"> is obtained by multiplying each element </w:t>
      </w:r>
      <w:r w:rsidRPr="00CD2D85">
        <w:rPr>
          <w:rFonts w:ascii="Times New Roman" w:hAnsi="Times New Roman" w:cs="Times New Roman"/>
          <w:position w:val="-14"/>
        </w:rPr>
        <w:object w:dxaOrig="279" w:dyaOrig="360">
          <v:shape id="_x0000_i1030" type="#_x0000_t75" style="width:14.25pt;height:18.75pt" o:ole="">
            <v:imagedata r:id="rId18" o:title=""/>
          </v:shape>
          <o:OLEObject Type="Embed" ProgID="Equation.3" ShapeID="_x0000_i1030" DrawAspect="Content" ObjectID="_1477471174" r:id="rId19"/>
        </w:object>
      </w:r>
      <w:r>
        <w:rPr>
          <w:rFonts w:ascii="Times New Roman" w:hAnsi="Times New Roman" w:cs="Times New Roman"/>
        </w:rPr>
        <w:t xml:space="preserve">of </w:t>
      </w:r>
      <w:r w:rsidRPr="00CD2D85">
        <w:rPr>
          <w:rFonts w:ascii="Times New Roman" w:hAnsi="Times New Roman" w:cs="Times New Roman"/>
          <w:position w:val="-4"/>
        </w:rPr>
        <w:object w:dxaOrig="220" w:dyaOrig="240">
          <v:shape id="_x0000_i1031" type="#_x0000_t75" style="width:11.25pt;height:12.75pt" o:ole="">
            <v:imagedata r:id="rId9" o:title=""/>
          </v:shape>
          <o:OLEObject Type="Embed" ProgID="Equation.3" ShapeID="_x0000_i1031" DrawAspect="Content" ObjectID="_1477471175" r:id="rId20"/>
        </w:object>
      </w:r>
      <w:r>
        <w:rPr>
          <w:rFonts w:ascii="Times New Roman" w:hAnsi="Times New Roman" w:cs="Times New Roman"/>
        </w:rPr>
        <w:t xml:space="preserve"> with </w:t>
      </w:r>
      <w:r w:rsidRPr="00CD2D85">
        <w:rPr>
          <w:rFonts w:ascii="Times New Roman" w:hAnsi="Times New Roman" w:cs="Times New Roman"/>
          <w:position w:val="-10"/>
        </w:rPr>
        <w:object w:dxaOrig="660" w:dyaOrig="360">
          <v:shape id="_x0000_i1032" type="#_x0000_t75" style="width:33pt;height:18.75pt" o:ole="">
            <v:imagedata r:id="rId21" o:title=""/>
          </v:shape>
          <o:OLEObject Type="Embed" ProgID="Equation.3" ShapeID="_x0000_i1032" DrawAspect="Content" ObjectID="_1477471176" r:id="rId22"/>
        </w:object>
      </w:r>
      <w:r>
        <w:rPr>
          <w:rFonts w:ascii="Times New Roman" w:hAnsi="Times New Roman" w:cs="Times New Roman"/>
        </w:rPr>
        <w:t>.</w:t>
      </w:r>
    </w:p>
    <w:p w:rsidR="00CD2D85" w:rsidRDefault="00CD2D85" w:rsidP="00CD2D85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F9093D" w:rsidRPr="00CD2D85">
        <w:rPr>
          <w:rFonts w:ascii="Times New Roman" w:hAnsi="Times New Roman" w:cs="Times New Roman"/>
          <w:position w:val="-10"/>
        </w:rPr>
        <w:object w:dxaOrig="360" w:dyaOrig="320">
          <v:shape id="_x0000_i1033" type="#_x0000_t75" style="width:18pt;height:16.5pt" o:ole="">
            <v:imagedata r:id="rId23" o:title=""/>
          </v:shape>
          <o:OLEObject Type="Embed" ProgID="Equation.3" ShapeID="_x0000_i1033" DrawAspect="Content" ObjectID="_1477471177" r:id="rId24"/>
        </w:objec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is</w:t>
      </w:r>
      <w:proofErr w:type="gramEnd"/>
      <w:r>
        <w:rPr>
          <w:rFonts w:ascii="Times New Roman" w:hAnsi="Times New Roman" w:cs="Times New Roman"/>
        </w:rPr>
        <w:t xml:space="preserve"> obtained when rows 1,2,3 of </w:t>
      </w:r>
      <w:r w:rsidRPr="00CD2D85">
        <w:rPr>
          <w:rFonts w:ascii="Times New Roman" w:hAnsi="Times New Roman" w:cs="Times New Roman"/>
          <w:position w:val="-4"/>
        </w:rPr>
        <w:object w:dxaOrig="220" w:dyaOrig="240">
          <v:shape id="_x0000_i1034" type="#_x0000_t75" style="width:11.25pt;height:12.75pt" o:ole="">
            <v:imagedata r:id="rId9" o:title=""/>
          </v:shape>
          <o:OLEObject Type="Embed" ProgID="Equation.3" ShapeID="_x0000_i1034" DrawAspect="Content" ObjectID="_1477471178" r:id="rId25"/>
        </w:object>
      </w:r>
      <w:r>
        <w:rPr>
          <w:rFonts w:ascii="Times New Roman" w:hAnsi="Times New Roman" w:cs="Times New Roman"/>
        </w:rPr>
        <w:t xml:space="preserve"> are subtracted from rows 2,3,1.</w:t>
      </w:r>
    </w:p>
    <w:p w:rsidR="00CD2D85" w:rsidRDefault="00CD2D85" w:rsidP="00CD2D85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  <w:r>
        <w:rPr>
          <w:rFonts w:ascii="Times New Roman" w:hAnsi="Times New Roman" w:cs="Times New Roman"/>
        </w:rPr>
        <w:tab/>
      </w:r>
      <w:r w:rsidR="00F9093D" w:rsidRPr="00F9093D">
        <w:rPr>
          <w:rFonts w:ascii="Times New Roman" w:hAnsi="Times New Roman" w:cs="Times New Roman"/>
          <w:position w:val="-10"/>
        </w:rPr>
        <w:object w:dxaOrig="360" w:dyaOrig="320">
          <v:shape id="_x0000_i1035" type="#_x0000_t75" style="width:18pt;height:16.5pt" o:ole="">
            <v:imagedata r:id="rId26" o:title=""/>
          </v:shape>
          <o:OLEObject Type="Embed" ProgID="Equation.3" ShapeID="_x0000_i1035" DrawAspect="Content" ObjectID="_1477471179" r:id="rId27"/>
        </w:object>
      </w:r>
      <w:r w:rsidR="00F9093D">
        <w:rPr>
          <w:rFonts w:ascii="Times New Roman" w:hAnsi="Times New Roman" w:cs="Times New Roman"/>
        </w:rPr>
        <w:t xml:space="preserve"> </w:t>
      </w:r>
      <w:proofErr w:type="gramStart"/>
      <w:r w:rsidR="00F9093D">
        <w:rPr>
          <w:rFonts w:ascii="Times New Roman" w:hAnsi="Times New Roman" w:cs="Times New Roman"/>
        </w:rPr>
        <w:t>is</w:t>
      </w:r>
      <w:proofErr w:type="gramEnd"/>
      <w:r w:rsidR="00F9093D">
        <w:rPr>
          <w:rFonts w:ascii="Times New Roman" w:hAnsi="Times New Roman" w:cs="Times New Roman"/>
        </w:rPr>
        <w:t xml:space="preserve"> obtained when rows 1,2,3 of </w:t>
      </w:r>
      <w:r w:rsidR="00F9093D" w:rsidRPr="00CD2D85">
        <w:rPr>
          <w:rFonts w:ascii="Times New Roman" w:hAnsi="Times New Roman" w:cs="Times New Roman"/>
          <w:position w:val="-4"/>
        </w:rPr>
        <w:object w:dxaOrig="220" w:dyaOrig="240">
          <v:shape id="_x0000_i1036" type="#_x0000_t75" style="width:11.25pt;height:12.75pt" o:ole="">
            <v:imagedata r:id="rId9" o:title=""/>
          </v:shape>
          <o:OLEObject Type="Embed" ProgID="Equation.3" ShapeID="_x0000_i1036" DrawAspect="Content" ObjectID="_1477471180" r:id="rId28"/>
        </w:object>
      </w:r>
      <w:r w:rsidR="00F9093D">
        <w:rPr>
          <w:rFonts w:ascii="Times New Roman" w:hAnsi="Times New Roman" w:cs="Times New Roman"/>
        </w:rPr>
        <w:t xml:space="preserve"> are added to rows 2,3,1.</w:t>
      </w:r>
    </w:p>
    <w:p w:rsidR="00831296" w:rsidRDefault="00831296" w:rsidP="005410A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751B3A" w:rsidRDefault="00751B3A" w:rsidP="005410A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751B3A">
        <w:rPr>
          <w:rFonts w:ascii="Times New Roman" w:hAnsi="Times New Roman" w:cs="Times New Roman"/>
          <w:b/>
        </w:rPr>
        <w:t>Solution</w:t>
      </w:r>
    </w:p>
    <w:p w:rsidR="00831296" w:rsidRPr="00751B3A" w:rsidRDefault="00831296" w:rsidP="005410A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:rsidR="00F9093D" w:rsidRDefault="00F9093D" w:rsidP="00F9093D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matrix </w:t>
      </w:r>
      <w:r w:rsidRPr="00CD2D85">
        <w:rPr>
          <w:rFonts w:ascii="Times New Roman" w:hAnsi="Times New Roman" w:cs="Times New Roman"/>
          <w:position w:val="-10"/>
        </w:rPr>
        <w:object w:dxaOrig="340" w:dyaOrig="320">
          <v:shape id="_x0000_i1037" type="#_x0000_t75" style="width:17.25pt;height:16.5pt" o:ole="">
            <v:imagedata r:id="rId16" o:title=""/>
          </v:shape>
          <o:OLEObject Type="Embed" ProgID="Equation.3" ShapeID="_x0000_i1037" DrawAspect="Content" ObjectID="_1477471181" r:id="rId29"/>
        </w:object>
      </w:r>
      <w:r>
        <w:rPr>
          <w:rFonts w:ascii="Times New Roman" w:hAnsi="Times New Roman" w:cs="Times New Roman"/>
        </w:rPr>
        <w:t xml:space="preserve"> is given as follows:</w:t>
      </w:r>
    </w:p>
    <w:p w:rsidR="00F9093D" w:rsidRDefault="00F9093D" w:rsidP="00F9093D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9093D">
        <w:rPr>
          <w:rFonts w:ascii="Times New Roman" w:hAnsi="Times New Roman" w:cs="Times New Roman"/>
          <w:position w:val="-46"/>
        </w:rPr>
        <w:object w:dxaOrig="2500" w:dyaOrig="1020">
          <v:shape id="_x0000_i1038" type="#_x0000_t75" style="width:123pt;height:52.5pt" o:ole="">
            <v:imagedata r:id="rId30" o:title=""/>
          </v:shape>
          <o:OLEObject Type="Embed" ProgID="Equation.3" ShapeID="_x0000_i1038" DrawAspect="Content" ObjectID="_1477471182" r:id="rId31"/>
        </w:object>
      </w:r>
      <w:r>
        <w:rPr>
          <w:rFonts w:ascii="Times New Roman" w:hAnsi="Times New Roman" w:cs="Times New Roman"/>
        </w:rPr>
        <w:t>. This can be written as</w:t>
      </w:r>
    </w:p>
    <w:p w:rsidR="00F9093D" w:rsidRDefault="00F9093D" w:rsidP="00F9093D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9093D">
        <w:rPr>
          <w:rFonts w:ascii="Times New Roman" w:hAnsi="Times New Roman" w:cs="Times New Roman"/>
          <w:position w:val="-46"/>
        </w:rPr>
        <w:object w:dxaOrig="4120" w:dyaOrig="1020">
          <v:shape id="_x0000_i1039" type="#_x0000_t75" style="width:203.25pt;height:52.5pt" o:ole="">
            <v:imagedata r:id="rId32" o:title=""/>
          </v:shape>
          <o:OLEObject Type="Embed" ProgID="Equation.3" ShapeID="_x0000_i1039" DrawAspect="Content" ObjectID="_1477471183" r:id="rId33"/>
        </w:object>
      </w:r>
    </w:p>
    <w:p w:rsidR="00F9093D" w:rsidRDefault="00F9093D" w:rsidP="00F9093D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Therefore </w:t>
      </w:r>
      <w:r w:rsidR="00682DE4" w:rsidRPr="00682DE4">
        <w:rPr>
          <w:rFonts w:ascii="Times New Roman" w:hAnsi="Times New Roman" w:cs="Times New Roman"/>
          <w:position w:val="-10"/>
        </w:rPr>
        <w:object w:dxaOrig="3120" w:dyaOrig="320">
          <v:shape id="_x0000_i1040" type="#_x0000_t75" style="width:153.75pt;height:16.5pt" o:ole="">
            <v:imagedata r:id="rId34" o:title=""/>
          </v:shape>
          <o:OLEObject Type="Embed" ProgID="Equation.3" ShapeID="_x0000_i1040" DrawAspect="Content" ObjectID="_1477471184" r:id="rId35"/>
        </w:object>
      </w:r>
      <w:proofErr w:type="gramEnd"/>
      <w:r w:rsidR="00682DE4">
        <w:rPr>
          <w:rFonts w:ascii="Times New Roman" w:hAnsi="Times New Roman" w:cs="Times New Roman"/>
        </w:rPr>
        <w:t>.</w:t>
      </w:r>
    </w:p>
    <w:p w:rsidR="00682DE4" w:rsidRDefault="00682DE4" w:rsidP="00F9093D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9093D">
        <w:rPr>
          <w:rFonts w:ascii="Times New Roman" w:hAnsi="Times New Roman" w:cs="Times New Roman"/>
          <w:position w:val="-46"/>
        </w:rPr>
        <w:object w:dxaOrig="3460" w:dyaOrig="1020">
          <v:shape id="_x0000_i1041" type="#_x0000_t75" style="width:170.25pt;height:52.5pt" o:ole="">
            <v:imagedata r:id="rId36" o:title=""/>
          </v:shape>
          <o:OLEObject Type="Embed" ProgID="Equation.3" ShapeID="_x0000_i1041" DrawAspect="Content" ObjectID="_1477471185" r:id="rId37"/>
        </w:object>
      </w:r>
      <w:r>
        <w:rPr>
          <w:rFonts w:ascii="Times New Roman" w:hAnsi="Times New Roman" w:cs="Times New Roman"/>
        </w:rPr>
        <w:t xml:space="preserve">. The rows of </w:t>
      </w:r>
      <w:r w:rsidRPr="00682DE4">
        <w:rPr>
          <w:rFonts w:ascii="Times New Roman" w:hAnsi="Times New Roman" w:cs="Times New Roman"/>
          <w:position w:val="-10"/>
        </w:rPr>
        <w:object w:dxaOrig="360" w:dyaOrig="320">
          <v:shape id="_x0000_i1042" type="#_x0000_t75" style="width:18pt;height:16.5pt" o:ole="">
            <v:imagedata r:id="rId38" o:title=""/>
          </v:shape>
          <o:OLEObject Type="Embed" ProgID="Equation.3" ShapeID="_x0000_i1042" DrawAspect="Content" ObjectID="_1477471186" r:id="rId39"/>
        </w:object>
      </w:r>
      <w:r>
        <w:rPr>
          <w:rFonts w:ascii="Times New Roman" w:hAnsi="Times New Roman" w:cs="Times New Roman"/>
        </w:rPr>
        <w:t xml:space="preserve">add up to 0 and therefore, they are dependent. The determinant of </w:t>
      </w:r>
      <w:r w:rsidRPr="00682DE4">
        <w:rPr>
          <w:rFonts w:ascii="Times New Roman" w:hAnsi="Times New Roman" w:cs="Times New Roman"/>
          <w:position w:val="-10"/>
        </w:rPr>
        <w:object w:dxaOrig="360" w:dyaOrig="320">
          <v:shape id="_x0000_i1043" type="#_x0000_t75" style="width:18pt;height:16.5pt" o:ole="">
            <v:imagedata r:id="rId40" o:title=""/>
          </v:shape>
          <o:OLEObject Type="Embed" ProgID="Equation.3" ShapeID="_x0000_i1043" DrawAspect="Content" ObjectID="_1477471187" r:id="rId41"/>
        </w:object>
      </w:r>
      <w:r>
        <w:rPr>
          <w:rFonts w:ascii="Times New Roman" w:hAnsi="Times New Roman" w:cs="Times New Roman"/>
        </w:rPr>
        <w:t xml:space="preserve"> is 0.</w:t>
      </w:r>
    </w:p>
    <w:p w:rsidR="00682DE4" w:rsidRDefault="00682DE4" w:rsidP="00F9093D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9093D">
        <w:rPr>
          <w:rFonts w:ascii="Times New Roman" w:hAnsi="Times New Roman" w:cs="Times New Roman"/>
          <w:position w:val="-46"/>
        </w:rPr>
        <w:object w:dxaOrig="2000" w:dyaOrig="1020">
          <v:shape id="_x0000_i1044" type="#_x0000_t75" style="width:99pt;height:52.5pt" o:ole="">
            <v:imagedata r:id="rId42" o:title=""/>
          </v:shape>
          <o:OLEObject Type="Embed" ProgID="Equation.3" ShapeID="_x0000_i1044" DrawAspect="Content" ObjectID="_1477471188" r:id="rId43"/>
        </w:object>
      </w:r>
    </w:p>
    <w:p w:rsidR="000677E5" w:rsidRPr="00682DE4" w:rsidRDefault="00172218" w:rsidP="00682DE4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hAnsi="Times New Roman" w:cs="Times New Roman"/>
        </w:rPr>
      </w:pPr>
      <w:r w:rsidRPr="00682DE4">
        <w:rPr>
          <w:rFonts w:ascii="Times New Roman" w:hAnsi="Times New Roman" w:cs="Times New Roman"/>
          <w:position w:val="-166"/>
        </w:rPr>
        <w:object w:dxaOrig="6619" w:dyaOrig="3420">
          <v:shape id="_x0000_i1045" type="#_x0000_t75" style="width:326.25pt;height:175.5pt" o:ole="">
            <v:imagedata r:id="rId44" o:title=""/>
          </v:shape>
          <o:OLEObject Type="Embed" ProgID="Equation.3" ShapeID="_x0000_i1045" DrawAspect="Content" ObjectID="_1477471189" r:id="rId45"/>
        </w:object>
      </w:r>
    </w:p>
    <w:p w:rsidR="00831296" w:rsidRDefault="00831296" w:rsidP="00280640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10A0" w:rsidRDefault="005410A0" w:rsidP="00280640">
      <w:pPr>
        <w:pBdr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245D" w:rsidRDefault="00172218" w:rsidP="00172218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Find the determinant of the following matrix and investigate whether the matrix is singular for certain values of the </w:t>
      </w:r>
      <w:proofErr w:type="gramStart"/>
      <w:r>
        <w:rPr>
          <w:rFonts w:ascii="Times New Roman" w:hAnsi="Times New Roman" w:cs="Times New Roman"/>
        </w:rPr>
        <w:t xml:space="preserve">parameter </w:t>
      </w:r>
      <w:r w:rsidRPr="00172218">
        <w:rPr>
          <w:rFonts w:ascii="Times New Roman" w:hAnsi="Times New Roman" w:cs="Times New Roman"/>
          <w:position w:val="-6"/>
        </w:rPr>
        <w:object w:dxaOrig="200" w:dyaOrig="200">
          <v:shape id="_x0000_i1046" type="#_x0000_t75" style="width:9.75pt;height:10.5pt" o:ole="">
            <v:imagedata r:id="rId46" o:title=""/>
          </v:shape>
          <o:OLEObject Type="Embed" ProgID="Equation.3" ShapeID="_x0000_i1046" DrawAspect="Content" ObjectID="_1477471190" r:id="rId47"/>
        </w:object>
      </w:r>
      <w:proofErr w:type="gramEnd"/>
      <w:r>
        <w:rPr>
          <w:rFonts w:ascii="Times New Roman" w:hAnsi="Times New Roman" w:cs="Times New Roman"/>
        </w:rPr>
        <w:t>.</w:t>
      </w:r>
    </w:p>
    <w:p w:rsidR="00172218" w:rsidRDefault="00172218" w:rsidP="00172218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 w:rsidRPr="00172218">
        <w:rPr>
          <w:rFonts w:ascii="Times New Roman" w:hAnsi="Times New Roman" w:cs="Times New Roman"/>
          <w:position w:val="-46"/>
        </w:rPr>
        <w:object w:dxaOrig="2200" w:dyaOrig="1020">
          <v:shape id="_x0000_i1047" type="#_x0000_t75" style="width:108pt;height:52.5pt" o:ole="">
            <v:imagedata r:id="rId48" o:title=""/>
          </v:shape>
          <o:OLEObject Type="Embed" ProgID="Equation.3" ShapeID="_x0000_i1047" DrawAspect="Content" ObjectID="_1477471191" r:id="rId49"/>
        </w:object>
      </w:r>
    </w:p>
    <w:p w:rsidR="00172218" w:rsidRPr="004247BA" w:rsidRDefault="00172218" w:rsidP="00172218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280640" w:rsidRPr="006526F3" w:rsidRDefault="00172218" w:rsidP="005410A0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6526F3">
        <w:rPr>
          <w:rFonts w:ascii="Times New Roman" w:hAnsi="Times New Roman" w:cs="Times New Roman"/>
          <w:b/>
        </w:rPr>
        <w:t>Solution</w:t>
      </w:r>
    </w:p>
    <w:p w:rsidR="00172218" w:rsidRDefault="00172218" w:rsidP="005410A0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172218" w:rsidRDefault="00172218" w:rsidP="005410A0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subtract row 3 from row 1. In that case the matrix becomes:</w:t>
      </w:r>
    </w:p>
    <w:p w:rsidR="00172218" w:rsidRDefault="00172218" w:rsidP="00172218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 w:rsidRPr="00172218">
        <w:rPr>
          <w:rFonts w:ascii="Times New Roman" w:hAnsi="Times New Roman" w:cs="Times New Roman"/>
          <w:position w:val="-46"/>
        </w:rPr>
        <w:object w:dxaOrig="1719" w:dyaOrig="1020">
          <v:shape id="_x0000_i1048" type="#_x0000_t75" style="width:84.75pt;height:52.5pt" o:ole="">
            <v:imagedata r:id="rId50" o:title=""/>
          </v:shape>
          <o:OLEObject Type="Embed" ProgID="Equation.3" ShapeID="_x0000_i1048" DrawAspect="Content" ObjectID="_1477471192" r:id="rId51"/>
        </w:object>
      </w:r>
    </w:p>
    <w:p w:rsidR="00172218" w:rsidRDefault="00172218" w:rsidP="00172218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 we subtract row 3 from row 2. The matrix now becomes:</w:t>
      </w:r>
    </w:p>
    <w:p w:rsidR="00172218" w:rsidRDefault="00172218" w:rsidP="00172218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 w:rsidRPr="00172218">
        <w:rPr>
          <w:rFonts w:ascii="Times New Roman" w:hAnsi="Times New Roman" w:cs="Times New Roman"/>
          <w:position w:val="-46"/>
        </w:rPr>
        <w:object w:dxaOrig="1600" w:dyaOrig="1020">
          <v:shape id="_x0000_i1049" type="#_x0000_t75" style="width:78.75pt;height:52.5pt" o:ole="">
            <v:imagedata r:id="rId52" o:title=""/>
          </v:shape>
          <o:OLEObject Type="Embed" ProgID="Equation.3" ShapeID="_x0000_i1049" DrawAspect="Content" ObjectID="_1477471193" r:id="rId53"/>
        </w:object>
      </w:r>
    </w:p>
    <w:p w:rsidR="00172218" w:rsidRDefault="00172218" w:rsidP="00172218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obtain the determinant using the cofactors of the first row. Note that when we replace a row with a linear combination of rows the determinant doesn’t change. </w:t>
      </w:r>
      <w:r w:rsidRPr="00172218">
        <w:rPr>
          <w:rFonts w:ascii="Times New Roman" w:hAnsi="Times New Roman" w:cs="Times New Roman"/>
        </w:rPr>
        <w:t xml:space="preserve">In that case we </w:t>
      </w:r>
      <w:proofErr w:type="gramStart"/>
      <w:r w:rsidRPr="00172218">
        <w:rPr>
          <w:rFonts w:ascii="Times New Roman" w:hAnsi="Times New Roman" w:cs="Times New Roman"/>
        </w:rPr>
        <w:t xml:space="preserve">have </w:t>
      </w:r>
      <w:r w:rsidRPr="00172218">
        <w:rPr>
          <w:rFonts w:ascii="Times New Roman" w:hAnsi="Times New Roman" w:cs="Times New Roman"/>
          <w:position w:val="-10"/>
        </w:rPr>
        <w:object w:dxaOrig="7540" w:dyaOrig="360">
          <v:shape id="_x0000_i1050" type="#_x0000_t75" style="width:371.25pt;height:18.75pt" o:ole="">
            <v:imagedata r:id="rId54" o:title=""/>
          </v:shape>
          <o:OLEObject Type="Embed" ProgID="Equation.3" ShapeID="_x0000_i1050" DrawAspect="Content" ObjectID="_1477471194" r:id="rId55"/>
        </w:object>
      </w:r>
      <w:proofErr w:type="gramEnd"/>
      <w:r w:rsidR="000105E8">
        <w:rPr>
          <w:rFonts w:ascii="Times New Roman" w:hAnsi="Times New Roman" w:cs="Times New Roman"/>
        </w:rPr>
        <w:t>.</w:t>
      </w:r>
    </w:p>
    <w:p w:rsidR="000105E8" w:rsidRDefault="006526F3" w:rsidP="00172218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determinant is zero in the following two cases:</w:t>
      </w:r>
    </w:p>
    <w:p w:rsidR="006526F3" w:rsidRDefault="006526F3" w:rsidP="006526F3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6F3">
        <w:rPr>
          <w:rFonts w:ascii="Times New Roman" w:hAnsi="Times New Roman" w:cs="Times New Roman"/>
          <w:position w:val="-6"/>
        </w:rPr>
        <w:object w:dxaOrig="520" w:dyaOrig="260">
          <v:shape id="_x0000_i1051" type="#_x0000_t75" style="width:25.5pt;height:13.5pt" o:ole="">
            <v:imagedata r:id="rId56" o:title=""/>
          </v:shape>
          <o:OLEObject Type="Embed" ProgID="Equation.3" ShapeID="_x0000_i1051" DrawAspect="Content" ObjectID="_1477471195" r:id="rId57"/>
        </w:object>
      </w:r>
      <w:r>
        <w:rPr>
          <w:rFonts w:ascii="Times New Roman" w:hAnsi="Times New Roman" w:cs="Times New Roman"/>
        </w:rPr>
        <w:t>. In that case the original matrix is the “all ones” matrix which is obviously singular.</w:t>
      </w:r>
    </w:p>
    <w:p w:rsidR="006526F3" w:rsidRDefault="006526F3" w:rsidP="006526F3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6F3">
        <w:rPr>
          <w:rFonts w:ascii="Times New Roman" w:hAnsi="Times New Roman" w:cs="Times New Roman"/>
          <w:position w:val="-6"/>
        </w:rPr>
        <w:object w:dxaOrig="499" w:dyaOrig="260">
          <v:shape id="_x0000_i1052" type="#_x0000_t75" style="width:24.75pt;height:13.5pt" o:ole="">
            <v:imagedata r:id="rId58" o:title=""/>
          </v:shape>
          <o:OLEObject Type="Embed" ProgID="Equation.3" ShapeID="_x0000_i1052" DrawAspect="Content" ObjectID="_1477471196" r:id="rId59"/>
        </w:object>
      </w:r>
      <w:r>
        <w:rPr>
          <w:rFonts w:ascii="Times New Roman" w:hAnsi="Times New Roman" w:cs="Times New Roman"/>
        </w:rPr>
        <w:t xml:space="preserve">. In that case the original matrix </w:t>
      </w:r>
      <w:proofErr w:type="gramStart"/>
      <w:r>
        <w:rPr>
          <w:rFonts w:ascii="Times New Roman" w:hAnsi="Times New Roman" w:cs="Times New Roman"/>
        </w:rPr>
        <w:t xml:space="preserve">becomes </w:t>
      </w:r>
      <w:r w:rsidRPr="00172218">
        <w:rPr>
          <w:rFonts w:ascii="Times New Roman" w:hAnsi="Times New Roman" w:cs="Times New Roman"/>
          <w:position w:val="-46"/>
        </w:rPr>
        <w:object w:dxaOrig="1860" w:dyaOrig="1020">
          <v:shape id="_x0000_i1053" type="#_x0000_t75" style="width:91.5pt;height:52.5pt" o:ole="">
            <v:imagedata r:id="rId60" o:title=""/>
          </v:shape>
          <o:OLEObject Type="Embed" ProgID="Equation.3" ShapeID="_x0000_i1053" DrawAspect="Content" ObjectID="_1477471197" r:id="rId61"/>
        </w:object>
      </w:r>
      <w:proofErr w:type="gramEnd"/>
      <w:r>
        <w:rPr>
          <w:rFonts w:ascii="Times New Roman" w:hAnsi="Times New Roman" w:cs="Times New Roman"/>
        </w:rPr>
        <w:t>. In that case the rows or columns add up to 0, and therefore, the matrix is singular.</w:t>
      </w:r>
    </w:p>
    <w:p w:rsidR="006526F3" w:rsidRDefault="006526F3" w:rsidP="006B7912">
      <w:pPr>
        <w:pStyle w:val="ListParagraph"/>
        <w:pBdr>
          <w:between w:val="single" w:sz="4" w:space="1" w:color="auto"/>
        </w:pBdr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526F3" w:rsidRDefault="006526F3" w:rsidP="006B7912">
      <w:pPr>
        <w:pStyle w:val="ListParagraph"/>
        <w:pBdr>
          <w:between w:val="single" w:sz="4" w:space="1" w:color="auto"/>
        </w:pBdr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B7912" w:rsidRDefault="006B7912" w:rsidP="006B7912">
      <w:pPr>
        <w:pStyle w:val="ListParagraph"/>
        <w:numPr>
          <w:ilvl w:val="0"/>
          <w:numId w:val="1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If the entries in every row of a matrix </w:t>
      </w:r>
      <w:r w:rsidRPr="006B7912">
        <w:rPr>
          <w:rFonts w:ascii="Times New Roman" w:hAnsi="Times New Roman" w:cs="Times New Roman"/>
          <w:position w:val="-4"/>
        </w:rPr>
        <w:object w:dxaOrig="220" w:dyaOrig="240">
          <v:shape id="_x0000_i1054" type="#_x0000_t75" style="width:11.25pt;height:12.75pt" o:ole="">
            <v:imagedata r:id="rId62" o:title=""/>
          </v:shape>
          <o:OLEObject Type="Embed" ProgID="Equation.3" ShapeID="_x0000_i1054" DrawAspect="Content" ObjectID="_1477471198" r:id="rId63"/>
        </w:object>
      </w:r>
      <w:r>
        <w:rPr>
          <w:rFonts w:ascii="Times New Roman" w:hAnsi="Times New Roman" w:cs="Times New Roman"/>
        </w:rPr>
        <w:t xml:space="preserve"> add to zero, prove that </w:t>
      </w:r>
      <w:r w:rsidR="003B64EA" w:rsidRPr="006B7912">
        <w:rPr>
          <w:rFonts w:ascii="Times New Roman" w:hAnsi="Times New Roman" w:cs="Times New Roman"/>
          <w:position w:val="-10"/>
        </w:rPr>
        <w:object w:dxaOrig="960" w:dyaOrig="300">
          <v:shape id="_x0000_i1107" type="#_x0000_t75" style="width:47.25pt;height:15.75pt" o:ole="">
            <v:imagedata r:id="rId64" o:title=""/>
          </v:shape>
          <o:OLEObject Type="Embed" ProgID="Equation.3" ShapeID="_x0000_i1107" DrawAspect="Content" ObjectID="_1477471199" r:id="rId65"/>
        </w:object>
      </w:r>
      <w:r>
        <w:rPr>
          <w:rFonts w:ascii="Times New Roman" w:hAnsi="Times New Roman" w:cs="Times New Roman"/>
        </w:rPr>
        <w:t xml:space="preserve"> by commenting on the solutions of the </w:t>
      </w:r>
      <w:proofErr w:type="gramStart"/>
      <w:r>
        <w:rPr>
          <w:rFonts w:ascii="Times New Roman" w:hAnsi="Times New Roman" w:cs="Times New Roman"/>
        </w:rPr>
        <w:t xml:space="preserve">system </w:t>
      </w:r>
      <w:r w:rsidRPr="006B7912">
        <w:rPr>
          <w:rFonts w:ascii="Times New Roman" w:hAnsi="Times New Roman" w:cs="Times New Roman"/>
          <w:position w:val="-6"/>
        </w:rPr>
        <w:object w:dxaOrig="660" w:dyaOrig="260">
          <v:shape id="_x0000_i1056" type="#_x0000_t75" style="width:33pt;height:13.5pt" o:ole="">
            <v:imagedata r:id="rId66" o:title=""/>
          </v:shape>
          <o:OLEObject Type="Embed" ProgID="Equation.3" ShapeID="_x0000_i1056" DrawAspect="Content" ObjectID="_1477471200" r:id="rId67"/>
        </w:object>
      </w:r>
      <w:proofErr w:type="gramEnd"/>
      <w:r>
        <w:rPr>
          <w:rFonts w:ascii="Times New Roman" w:hAnsi="Times New Roman" w:cs="Times New Roman"/>
        </w:rPr>
        <w:t>.</w:t>
      </w:r>
    </w:p>
    <w:p w:rsidR="006526F3" w:rsidRDefault="006B7912" w:rsidP="006B7912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  <w:t xml:space="preserve">If the entries of every row of a matrix add up to 1, show </w:t>
      </w:r>
      <w:proofErr w:type="gramStart"/>
      <w:r>
        <w:rPr>
          <w:rFonts w:ascii="Times New Roman" w:hAnsi="Times New Roman" w:cs="Times New Roman"/>
        </w:rPr>
        <w:t xml:space="preserve">that </w:t>
      </w:r>
      <w:r w:rsidRPr="006B7912">
        <w:rPr>
          <w:rFonts w:ascii="Times New Roman" w:hAnsi="Times New Roman" w:cs="Times New Roman"/>
          <w:position w:val="-10"/>
        </w:rPr>
        <w:object w:dxaOrig="1280" w:dyaOrig="300">
          <v:shape id="_x0000_i1057" type="#_x0000_t75" style="width:63pt;height:15.75pt" o:ole="">
            <v:imagedata r:id="rId68" o:title=""/>
          </v:shape>
          <o:OLEObject Type="Embed" ProgID="Equation.3" ShapeID="_x0000_i1057" DrawAspect="Content" ObjectID="_1477471201" r:id="rId69"/>
        </w:object>
      </w:r>
      <w:proofErr w:type="gramEnd"/>
      <w:r>
        <w:rPr>
          <w:rFonts w:ascii="Times New Roman" w:hAnsi="Times New Roman" w:cs="Times New Roman"/>
        </w:rPr>
        <w:t xml:space="preserve">. Does this mean </w:t>
      </w:r>
      <w:proofErr w:type="gramStart"/>
      <w:r>
        <w:rPr>
          <w:rFonts w:ascii="Times New Roman" w:hAnsi="Times New Roman" w:cs="Times New Roman"/>
        </w:rPr>
        <w:t xml:space="preserve">that </w:t>
      </w:r>
      <w:r w:rsidRPr="006B7912">
        <w:rPr>
          <w:rFonts w:ascii="Times New Roman" w:hAnsi="Times New Roman" w:cs="Times New Roman"/>
          <w:position w:val="-10"/>
        </w:rPr>
        <w:object w:dxaOrig="1680" w:dyaOrig="300">
          <v:shape id="_x0000_i1058" type="#_x0000_t75" style="width:83.25pt;height:15.75pt" o:ole="">
            <v:imagedata r:id="rId70" o:title=""/>
          </v:shape>
          <o:OLEObject Type="Embed" ProgID="Equation.3" ShapeID="_x0000_i1058" DrawAspect="Content" ObjectID="_1477471202" r:id="rId71"/>
        </w:object>
      </w:r>
      <w:proofErr w:type="gramEnd"/>
      <w:r>
        <w:rPr>
          <w:rFonts w:ascii="Times New Roman" w:hAnsi="Times New Roman" w:cs="Times New Roman"/>
        </w:rPr>
        <w:t>?</w:t>
      </w:r>
    </w:p>
    <w:p w:rsidR="006B7912" w:rsidRDefault="006B7912" w:rsidP="006B7912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</w:p>
    <w:p w:rsidR="006B7912" w:rsidRPr="006B7912" w:rsidRDefault="006B7912" w:rsidP="006B7912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</w:rPr>
      </w:pPr>
      <w:r w:rsidRPr="006B7912">
        <w:rPr>
          <w:rFonts w:ascii="Times New Roman" w:hAnsi="Times New Roman" w:cs="Times New Roman"/>
          <w:b/>
        </w:rPr>
        <w:t>Solution</w:t>
      </w:r>
    </w:p>
    <w:p w:rsidR="006B7912" w:rsidRDefault="006B7912" w:rsidP="006B7912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</w:p>
    <w:p w:rsidR="006B7912" w:rsidRPr="006B7912" w:rsidRDefault="006B7912" w:rsidP="006B791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6B7912">
        <w:rPr>
          <w:rFonts w:ascii="Times New Roman" w:hAnsi="Times New Roman" w:cs="Times New Roman"/>
        </w:rPr>
        <w:t>(</w:t>
      </w:r>
      <w:proofErr w:type="spellStart"/>
      <w:r w:rsidRPr="006B7912">
        <w:rPr>
          <w:rFonts w:ascii="Times New Roman" w:hAnsi="Times New Roman" w:cs="Times New Roman"/>
        </w:rPr>
        <w:t>i</w:t>
      </w:r>
      <w:proofErr w:type="spellEnd"/>
      <w:r w:rsidRPr="006B7912">
        <w:rPr>
          <w:rFonts w:ascii="Times New Roman" w:hAnsi="Times New Roman" w:cs="Times New Roman"/>
        </w:rPr>
        <w:t>)</w:t>
      </w:r>
      <w:r w:rsidRPr="006B79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If the entries in every row add up to zero the “all ones” column vector is in the null space. Therefore, the null space is a non-zero subspace and t</w:t>
      </w:r>
      <w:bookmarkStart w:id="0" w:name="_GoBack"/>
      <w:bookmarkEnd w:id="0"/>
      <w:r>
        <w:rPr>
          <w:rFonts w:ascii="Times New Roman" w:hAnsi="Times New Roman" w:cs="Times New Roman"/>
        </w:rPr>
        <w:t>herefore, the original matrix is singular.</w:t>
      </w:r>
    </w:p>
    <w:p w:rsidR="006B7912" w:rsidRDefault="006B7912" w:rsidP="006B7912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  <w:t xml:space="preserve">If the entries of every row of the matrix add up to 1, the entries in every row </w:t>
      </w:r>
      <w:proofErr w:type="gramStart"/>
      <w:r>
        <w:rPr>
          <w:rFonts w:ascii="Times New Roman" w:hAnsi="Times New Roman" w:cs="Times New Roman"/>
        </w:rPr>
        <w:t xml:space="preserve">of  </w:t>
      </w:r>
      <w:proofErr w:type="gramEnd"/>
      <w:r w:rsidRPr="006B7912">
        <w:rPr>
          <w:rFonts w:ascii="Times New Roman" w:hAnsi="Times New Roman" w:cs="Times New Roman"/>
          <w:position w:val="-4"/>
        </w:rPr>
        <w:object w:dxaOrig="520" w:dyaOrig="240">
          <v:shape id="_x0000_i1059" type="#_x0000_t75" style="width:25.5pt;height:12.75pt" o:ole="">
            <v:imagedata r:id="rId72" o:title=""/>
          </v:shape>
          <o:OLEObject Type="Embed" ProgID="Equation.3" ShapeID="_x0000_i1059" DrawAspect="Content" ObjectID="_1477471203" r:id="rId73"/>
        </w:object>
      </w:r>
      <w:r>
        <w:rPr>
          <w:rFonts w:ascii="Times New Roman" w:hAnsi="Times New Roman" w:cs="Times New Roman"/>
        </w:rPr>
        <w:t>add up to zero. Based on the comments of 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we immediately see </w:t>
      </w:r>
      <w:proofErr w:type="gramStart"/>
      <w:r>
        <w:rPr>
          <w:rFonts w:ascii="Times New Roman" w:hAnsi="Times New Roman" w:cs="Times New Roman"/>
        </w:rPr>
        <w:t xml:space="preserve">that </w:t>
      </w:r>
      <w:proofErr w:type="gramEnd"/>
      <w:r w:rsidRPr="006B7912">
        <w:rPr>
          <w:rFonts w:ascii="Times New Roman" w:hAnsi="Times New Roman" w:cs="Times New Roman"/>
          <w:position w:val="-10"/>
        </w:rPr>
        <w:object w:dxaOrig="1280" w:dyaOrig="300">
          <v:shape id="_x0000_i1060" type="#_x0000_t75" style="width:63pt;height:15.75pt" o:ole="">
            <v:imagedata r:id="rId74" o:title=""/>
          </v:shape>
          <o:OLEObject Type="Embed" ProgID="Equation.3" ShapeID="_x0000_i1060" DrawAspect="Content" ObjectID="_1477471204" r:id="rId75"/>
        </w:object>
      </w:r>
      <w:r>
        <w:rPr>
          <w:rFonts w:ascii="Times New Roman" w:hAnsi="Times New Roman" w:cs="Times New Roman"/>
        </w:rPr>
        <w:t xml:space="preserve">. That doesn’t mean </w:t>
      </w:r>
      <w:proofErr w:type="gramStart"/>
      <w:r>
        <w:rPr>
          <w:rFonts w:ascii="Times New Roman" w:hAnsi="Times New Roman" w:cs="Times New Roman"/>
        </w:rPr>
        <w:t xml:space="preserve">that </w:t>
      </w:r>
      <w:proofErr w:type="gramEnd"/>
      <w:r w:rsidRPr="006B7912">
        <w:rPr>
          <w:rFonts w:ascii="Times New Roman" w:hAnsi="Times New Roman" w:cs="Times New Roman"/>
          <w:position w:val="-10"/>
        </w:rPr>
        <w:object w:dxaOrig="1680" w:dyaOrig="300">
          <v:shape id="_x0000_i1061" type="#_x0000_t75" style="width:83.25pt;height:15.75pt" o:ole="">
            <v:imagedata r:id="rId76" o:title=""/>
          </v:shape>
          <o:OLEObject Type="Embed" ProgID="Equation.3" ShapeID="_x0000_i1061" DrawAspect="Content" ObjectID="_1477471205" r:id="rId77"/>
        </w:object>
      </w:r>
      <w:r>
        <w:rPr>
          <w:rFonts w:ascii="Times New Roman" w:hAnsi="Times New Roman" w:cs="Times New Roman"/>
        </w:rPr>
        <w:t xml:space="preserve">, since in general </w:t>
      </w:r>
      <w:r w:rsidRPr="006B7912">
        <w:rPr>
          <w:rFonts w:ascii="Times New Roman" w:hAnsi="Times New Roman" w:cs="Times New Roman"/>
          <w:position w:val="-10"/>
        </w:rPr>
        <w:object w:dxaOrig="2540" w:dyaOrig="300">
          <v:shape id="_x0000_i1062" type="#_x0000_t75" style="width:125.25pt;height:15.75pt" o:ole="">
            <v:imagedata r:id="rId78" o:title=""/>
          </v:shape>
          <o:OLEObject Type="Embed" ProgID="Equation.3" ShapeID="_x0000_i1062" DrawAspect="Content" ObjectID="_1477471206" r:id="rId79"/>
        </w:object>
      </w:r>
      <w:r>
        <w:rPr>
          <w:rFonts w:ascii="Times New Roman" w:hAnsi="Times New Roman" w:cs="Times New Roman"/>
        </w:rPr>
        <w:t>.</w:t>
      </w:r>
    </w:p>
    <w:p w:rsidR="006B7912" w:rsidRDefault="006B7912" w:rsidP="00563704">
      <w:pPr>
        <w:pStyle w:val="ListParagraph"/>
        <w:pBdr>
          <w:between w:val="single" w:sz="4" w:space="1" w:color="auto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B7912" w:rsidRDefault="006B7912" w:rsidP="00563704">
      <w:pPr>
        <w:pStyle w:val="ListParagraph"/>
        <w:pBdr>
          <w:between w:val="single" w:sz="4" w:space="1" w:color="auto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B7912" w:rsidRDefault="006B7912" w:rsidP="008952A6">
      <w:pPr>
        <w:pStyle w:val="ListParagraph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Hessenberg</w:t>
      </w:r>
      <w:proofErr w:type="spellEnd"/>
      <w:r>
        <w:rPr>
          <w:rFonts w:ascii="Times New Roman" w:hAnsi="Times New Roman" w:cs="Times New Roman"/>
        </w:rPr>
        <w:t xml:space="preserve"> matrix is a </w:t>
      </w:r>
      <w:r w:rsidR="008952A6">
        <w:rPr>
          <w:rFonts w:ascii="Times New Roman" w:hAnsi="Times New Roman" w:cs="Times New Roman"/>
        </w:rPr>
        <w:t xml:space="preserve">square </w:t>
      </w:r>
      <w:r>
        <w:rPr>
          <w:rFonts w:ascii="Times New Roman" w:hAnsi="Times New Roman" w:cs="Times New Roman"/>
        </w:rPr>
        <w:t>triangular matrix with one extra non-zero diagonal</w:t>
      </w:r>
      <w:r w:rsidR="008952A6">
        <w:rPr>
          <w:rFonts w:ascii="Times New Roman" w:hAnsi="Times New Roman" w:cs="Times New Roman"/>
        </w:rPr>
        <w:t xml:space="preserve">. The </w:t>
      </w:r>
      <w:r w:rsidR="008952A6" w:rsidRPr="008952A6">
        <w:rPr>
          <w:rFonts w:ascii="Times New Roman" w:hAnsi="Times New Roman" w:cs="Times New Roman"/>
          <w:position w:val="-4"/>
        </w:rPr>
        <w:object w:dxaOrig="460" w:dyaOrig="240">
          <v:shape id="_x0000_i1063" type="#_x0000_t75" style="width:22.5pt;height:12.75pt" o:ole="">
            <v:imagedata r:id="rId80" o:title=""/>
          </v:shape>
          <o:OLEObject Type="Embed" ProgID="Equation.3" ShapeID="_x0000_i1063" DrawAspect="Content" ObjectID="_1477471207" r:id="rId81"/>
        </w:object>
      </w:r>
      <w:r w:rsidR="008952A6">
        <w:rPr>
          <w:rFonts w:ascii="Times New Roman" w:hAnsi="Times New Roman" w:cs="Times New Roman"/>
        </w:rPr>
        <w:t xml:space="preserve">, </w:t>
      </w:r>
      <w:r w:rsidR="008952A6" w:rsidRPr="008952A6">
        <w:rPr>
          <w:rFonts w:ascii="Times New Roman" w:hAnsi="Times New Roman" w:cs="Times New Roman"/>
          <w:position w:val="-6"/>
        </w:rPr>
        <w:object w:dxaOrig="440" w:dyaOrig="260">
          <v:shape id="_x0000_i1064" type="#_x0000_t75" style="width:21.75pt;height:13.5pt" o:ole="">
            <v:imagedata r:id="rId82" o:title=""/>
          </v:shape>
          <o:OLEObject Type="Embed" ProgID="Equation.3" ShapeID="_x0000_i1064" DrawAspect="Content" ObjectID="_1477471208" r:id="rId83"/>
        </w:object>
      </w:r>
      <w:r w:rsidR="008952A6">
        <w:rPr>
          <w:rFonts w:ascii="Times New Roman" w:hAnsi="Times New Roman" w:cs="Times New Roman"/>
        </w:rPr>
        <w:t xml:space="preserve"> and </w:t>
      </w:r>
      <w:r w:rsidR="008952A6" w:rsidRPr="008952A6">
        <w:rPr>
          <w:rFonts w:ascii="Times New Roman" w:hAnsi="Times New Roman" w:cs="Times New Roman"/>
          <w:position w:val="-4"/>
        </w:rPr>
        <w:object w:dxaOrig="480" w:dyaOrig="240">
          <v:shape id="_x0000_i1065" type="#_x0000_t75" style="width:24pt;height:12.75pt" o:ole="">
            <v:imagedata r:id="rId84" o:title=""/>
          </v:shape>
          <o:OLEObject Type="Embed" ProgID="Equation.3" ShapeID="_x0000_i1065" DrawAspect="Content" ObjectID="_1477471209" r:id="rId85"/>
        </w:object>
      </w:r>
      <w:proofErr w:type="spellStart"/>
      <w:r w:rsidR="008952A6">
        <w:rPr>
          <w:rFonts w:ascii="Times New Roman" w:hAnsi="Times New Roman" w:cs="Times New Roman"/>
        </w:rPr>
        <w:t>Hessenberg</w:t>
      </w:r>
      <w:proofErr w:type="spellEnd"/>
      <w:r w:rsidR="008952A6">
        <w:rPr>
          <w:rFonts w:ascii="Times New Roman" w:hAnsi="Times New Roman" w:cs="Times New Roman"/>
        </w:rPr>
        <w:t xml:space="preserve"> matrices are shown below:</w:t>
      </w:r>
    </w:p>
    <w:p w:rsidR="008952A6" w:rsidRDefault="008952A6" w:rsidP="008952A6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952A6">
        <w:rPr>
          <w:rFonts w:ascii="Times New Roman" w:hAnsi="Times New Roman" w:cs="Times New Roman"/>
          <w:position w:val="-28"/>
        </w:rPr>
        <w:object w:dxaOrig="1200" w:dyaOrig="680">
          <v:shape id="_x0000_i1066" type="#_x0000_t75" style="width:59.25pt;height:35.25pt" o:ole="">
            <v:imagedata r:id="rId86" o:title=""/>
          </v:shape>
          <o:OLEObject Type="Embed" ProgID="Equation.3" ShapeID="_x0000_i1066" DrawAspect="Content" ObjectID="_1477471210" r:id="rId87"/>
        </w:object>
      </w:r>
      <w:r>
        <w:rPr>
          <w:rFonts w:ascii="Times New Roman" w:hAnsi="Times New Roman" w:cs="Times New Roman"/>
        </w:rPr>
        <w:t xml:space="preserve">, </w:t>
      </w:r>
      <w:r w:rsidRPr="008952A6">
        <w:rPr>
          <w:rFonts w:ascii="Times New Roman" w:hAnsi="Times New Roman" w:cs="Times New Roman"/>
          <w:position w:val="-46"/>
        </w:rPr>
        <w:object w:dxaOrig="1500" w:dyaOrig="1020">
          <v:shape id="_x0000_i1067" type="#_x0000_t75" style="width:73.5pt;height:52.5pt" o:ole="">
            <v:imagedata r:id="rId88" o:title=""/>
          </v:shape>
          <o:OLEObject Type="Embed" ProgID="Equation.3" ShapeID="_x0000_i1067" DrawAspect="Content" ObjectID="_1477471211" r:id="rId89"/>
        </w:object>
      </w:r>
      <w:r>
        <w:rPr>
          <w:rFonts w:ascii="Times New Roman" w:hAnsi="Times New Roman" w:cs="Times New Roman"/>
        </w:rPr>
        <w:t xml:space="preserve">, </w:t>
      </w:r>
      <w:r w:rsidRPr="008952A6">
        <w:rPr>
          <w:rFonts w:ascii="Times New Roman" w:hAnsi="Times New Roman" w:cs="Times New Roman"/>
          <w:position w:val="-62"/>
        </w:rPr>
        <w:object w:dxaOrig="1820" w:dyaOrig="1340">
          <v:shape id="_x0000_i1068" type="#_x0000_t75" style="width:90pt;height:69pt" o:ole="">
            <v:imagedata r:id="rId90" o:title=""/>
          </v:shape>
          <o:OLEObject Type="Embed" ProgID="Equation.3" ShapeID="_x0000_i1068" DrawAspect="Content" ObjectID="_1477471212" r:id="rId91"/>
        </w:object>
      </w:r>
    </w:p>
    <w:p w:rsidR="008952A6" w:rsidRDefault="008952A6" w:rsidP="008952A6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cofactors of row 1 to show that the 4 by 4 determinant satisfies Fibonacci’s </w:t>
      </w:r>
      <w:proofErr w:type="gramStart"/>
      <w:r>
        <w:rPr>
          <w:rFonts w:ascii="Times New Roman" w:hAnsi="Times New Roman" w:cs="Times New Roman"/>
        </w:rPr>
        <w:t xml:space="preserve">rule </w:t>
      </w:r>
      <w:proofErr w:type="gramEnd"/>
      <w:r w:rsidRPr="008952A6">
        <w:rPr>
          <w:rFonts w:ascii="Times New Roman" w:hAnsi="Times New Roman" w:cs="Times New Roman"/>
          <w:position w:val="-12"/>
        </w:rPr>
        <w:object w:dxaOrig="1540" w:dyaOrig="360">
          <v:shape id="_x0000_i1069" type="#_x0000_t75" style="width:75.75pt;height:18.75pt" o:ole="">
            <v:imagedata r:id="rId92" o:title=""/>
          </v:shape>
          <o:OLEObject Type="Embed" ProgID="Equation.3" ShapeID="_x0000_i1069" DrawAspect="Content" ObjectID="_1477471213" r:id="rId93"/>
        </w:object>
      </w:r>
      <w:r>
        <w:rPr>
          <w:rFonts w:ascii="Times New Roman" w:hAnsi="Times New Roman" w:cs="Times New Roman"/>
        </w:rPr>
        <w:t>. The same rule continues for all sizes, i.e.</w:t>
      </w:r>
      <w:proofErr w:type="gramStart"/>
      <w:r>
        <w:rPr>
          <w:rFonts w:ascii="Times New Roman" w:hAnsi="Times New Roman" w:cs="Times New Roman"/>
        </w:rPr>
        <w:t xml:space="preserve">, </w:t>
      </w:r>
      <w:proofErr w:type="gramEnd"/>
      <w:r w:rsidRPr="008952A6">
        <w:rPr>
          <w:rFonts w:ascii="Times New Roman" w:hAnsi="Times New Roman" w:cs="Times New Roman"/>
          <w:position w:val="-12"/>
        </w:rPr>
        <w:object w:dxaOrig="1880" w:dyaOrig="360">
          <v:shape id="_x0000_i1070" type="#_x0000_t75" style="width:93pt;height:18.75pt" o:ole="">
            <v:imagedata r:id="rId94" o:title=""/>
          </v:shape>
          <o:OLEObject Type="Embed" ProgID="Equation.3" ShapeID="_x0000_i1070" DrawAspect="Content" ObjectID="_1477471214" r:id="rId95"/>
        </w:object>
      </w:r>
      <w:r>
        <w:rPr>
          <w:rFonts w:ascii="Times New Roman" w:hAnsi="Times New Roman" w:cs="Times New Roman"/>
        </w:rPr>
        <w:t xml:space="preserve">. Which Fibonacci number </w:t>
      </w:r>
      <w:proofErr w:type="gramStart"/>
      <w:r>
        <w:rPr>
          <w:rFonts w:ascii="Times New Roman" w:hAnsi="Times New Roman" w:cs="Times New Roman"/>
        </w:rPr>
        <w:t xml:space="preserve">is </w:t>
      </w:r>
      <w:proofErr w:type="gramEnd"/>
      <w:r w:rsidRPr="008952A6">
        <w:rPr>
          <w:rFonts w:ascii="Times New Roman" w:hAnsi="Times New Roman" w:cs="Times New Roman"/>
          <w:position w:val="-12"/>
        </w:rPr>
        <w:object w:dxaOrig="420" w:dyaOrig="360">
          <v:shape id="_x0000_i1071" type="#_x0000_t75" style="width:21pt;height:18.75pt" o:ole="">
            <v:imagedata r:id="rId96" o:title=""/>
          </v:shape>
          <o:OLEObject Type="Embed" ProgID="Equation.3" ShapeID="_x0000_i1071" DrawAspect="Content" ObjectID="_1477471215" r:id="rId97"/>
        </w:object>
      </w:r>
      <w:r>
        <w:rPr>
          <w:rFonts w:ascii="Times New Roman" w:hAnsi="Times New Roman" w:cs="Times New Roman"/>
        </w:rPr>
        <w:t>?</w:t>
      </w:r>
    </w:p>
    <w:p w:rsidR="008952A6" w:rsidRDefault="008952A6" w:rsidP="008952A6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8952A6" w:rsidRPr="00563704" w:rsidRDefault="008952A6" w:rsidP="008952A6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563704">
        <w:rPr>
          <w:rFonts w:ascii="Times New Roman" w:hAnsi="Times New Roman" w:cs="Times New Roman"/>
          <w:b/>
        </w:rPr>
        <w:t>Solution</w:t>
      </w:r>
    </w:p>
    <w:p w:rsidR="008952A6" w:rsidRDefault="008952A6" w:rsidP="008952A6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387A96" w:rsidRDefault="008952A6" w:rsidP="008952A6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cofactor </w:t>
      </w:r>
      <w:r w:rsidRPr="008952A6">
        <w:rPr>
          <w:rFonts w:ascii="Times New Roman" w:hAnsi="Times New Roman" w:cs="Times New Roman"/>
          <w:position w:val="-10"/>
        </w:rPr>
        <w:object w:dxaOrig="340" w:dyaOrig="320">
          <v:shape id="_x0000_i1072" type="#_x0000_t75" style="width:17.25pt;height:16.5pt" o:ole="">
            <v:imagedata r:id="rId98" o:title=""/>
          </v:shape>
          <o:OLEObject Type="Embed" ProgID="Equation.3" ShapeID="_x0000_i1072" DrawAspect="Content" ObjectID="_1477471216" r:id="rId99"/>
        </w:object>
      </w:r>
      <w:r>
        <w:rPr>
          <w:rFonts w:ascii="Times New Roman" w:hAnsi="Times New Roman" w:cs="Times New Roman"/>
        </w:rPr>
        <w:t xml:space="preserve"> for </w:t>
      </w:r>
      <w:r w:rsidRPr="008952A6">
        <w:rPr>
          <w:rFonts w:ascii="Times New Roman" w:hAnsi="Times New Roman" w:cs="Times New Roman"/>
          <w:position w:val="-10"/>
        </w:rPr>
        <w:object w:dxaOrig="340" w:dyaOrig="320">
          <v:shape id="_x0000_i1073" type="#_x0000_t75" style="width:17.25pt;height:16.5pt" o:ole="">
            <v:imagedata r:id="rId100" o:title=""/>
          </v:shape>
          <o:OLEObject Type="Embed" ProgID="Equation.3" ShapeID="_x0000_i1073" DrawAspect="Content" ObjectID="_1477471217" r:id="rId101"/>
        </w:object>
      </w:r>
      <w:r>
        <w:rPr>
          <w:rFonts w:ascii="Times New Roman" w:hAnsi="Times New Roman" w:cs="Times New Roman"/>
        </w:rPr>
        <w:t xml:space="preserve"> is the </w:t>
      </w:r>
      <w:proofErr w:type="gramStart"/>
      <w:r>
        <w:rPr>
          <w:rFonts w:ascii="Times New Roman" w:hAnsi="Times New Roman" w:cs="Times New Roman"/>
        </w:rPr>
        <w:t xml:space="preserve">determinant </w:t>
      </w:r>
      <w:proofErr w:type="gramEnd"/>
      <w:r w:rsidRPr="008952A6">
        <w:rPr>
          <w:rFonts w:ascii="Times New Roman" w:hAnsi="Times New Roman" w:cs="Times New Roman"/>
          <w:position w:val="-12"/>
        </w:rPr>
        <w:object w:dxaOrig="420" w:dyaOrig="360">
          <v:shape id="_x0000_i1074" type="#_x0000_t75" style="width:21pt;height:18.75pt" o:ole="">
            <v:imagedata r:id="rId102" o:title=""/>
          </v:shape>
          <o:OLEObject Type="Embed" ProgID="Equation.3" ShapeID="_x0000_i1074" DrawAspect="Content" ObjectID="_1477471218" r:id="rId103"/>
        </w:object>
      </w:r>
      <w:r>
        <w:rPr>
          <w:rFonts w:ascii="Times New Roman" w:hAnsi="Times New Roman" w:cs="Times New Roman"/>
        </w:rPr>
        <w:t xml:space="preserve">. We also need the </w:t>
      </w:r>
      <w:proofErr w:type="gramStart"/>
      <w:r>
        <w:rPr>
          <w:rFonts w:ascii="Times New Roman" w:hAnsi="Times New Roman" w:cs="Times New Roman"/>
        </w:rPr>
        <w:t xml:space="preserve">cofactor </w:t>
      </w:r>
      <w:proofErr w:type="gramEnd"/>
      <w:r w:rsidRPr="008952A6">
        <w:rPr>
          <w:rFonts w:ascii="Times New Roman" w:hAnsi="Times New Roman" w:cs="Times New Roman"/>
          <w:position w:val="-10"/>
        </w:rPr>
        <w:object w:dxaOrig="360" w:dyaOrig="320">
          <v:shape id="_x0000_i1075" type="#_x0000_t75" style="width:18pt;height:16.5pt" o:ole="">
            <v:imagedata r:id="rId104" o:title=""/>
          </v:shape>
          <o:OLEObject Type="Embed" ProgID="Equation.3" ShapeID="_x0000_i1075" DrawAspect="Content" ObjectID="_1477471219" r:id="rId105"/>
        </w:object>
      </w:r>
      <w:r>
        <w:rPr>
          <w:rFonts w:ascii="Times New Roman" w:hAnsi="Times New Roman" w:cs="Times New Roman"/>
        </w:rPr>
        <w:t xml:space="preserve">. This </w:t>
      </w:r>
      <w:proofErr w:type="gramStart"/>
      <w:r>
        <w:rPr>
          <w:rFonts w:ascii="Times New Roman" w:hAnsi="Times New Roman" w:cs="Times New Roman"/>
        </w:rPr>
        <w:t xml:space="preserve">is </w:t>
      </w:r>
      <w:proofErr w:type="gramEnd"/>
      <w:r w:rsidR="00387A96" w:rsidRPr="008952A6">
        <w:rPr>
          <w:rFonts w:ascii="Times New Roman" w:hAnsi="Times New Roman" w:cs="Times New Roman"/>
          <w:position w:val="-46"/>
        </w:rPr>
        <w:object w:dxaOrig="1480" w:dyaOrig="1020">
          <v:shape id="_x0000_i1076" type="#_x0000_t75" style="width:72.75pt;height:52.5pt" o:ole="">
            <v:imagedata r:id="rId106" o:title=""/>
          </v:shape>
          <o:OLEObject Type="Embed" ProgID="Equation.3" ShapeID="_x0000_i1076" DrawAspect="Content" ObjectID="_1477471220" r:id="rId107"/>
        </w:object>
      </w:r>
      <w:r w:rsidR="00387A96">
        <w:rPr>
          <w:rFonts w:ascii="Times New Roman" w:hAnsi="Times New Roman" w:cs="Times New Roman"/>
        </w:rPr>
        <w:t xml:space="preserve">. If we consider </w:t>
      </w:r>
      <w:proofErr w:type="gramStart"/>
      <w:r w:rsidR="00387A96">
        <w:rPr>
          <w:rFonts w:ascii="Times New Roman" w:hAnsi="Times New Roman" w:cs="Times New Roman"/>
        </w:rPr>
        <w:t xml:space="preserve">matrix </w:t>
      </w:r>
      <w:proofErr w:type="gramEnd"/>
      <w:r w:rsidR="00387A96" w:rsidRPr="00387A96">
        <w:rPr>
          <w:rFonts w:ascii="Times New Roman" w:hAnsi="Times New Roman" w:cs="Times New Roman"/>
          <w:position w:val="-10"/>
        </w:rPr>
        <w:object w:dxaOrig="320" w:dyaOrig="320">
          <v:shape id="_x0000_i1077" type="#_x0000_t75" style="width:15.75pt;height:16.5pt" o:ole="">
            <v:imagedata r:id="rId108" o:title=""/>
          </v:shape>
          <o:OLEObject Type="Embed" ProgID="Equation.3" ShapeID="_x0000_i1077" DrawAspect="Content" ObjectID="_1477471221" r:id="rId109"/>
        </w:object>
      </w:r>
      <w:r w:rsidR="00387A96">
        <w:rPr>
          <w:rFonts w:ascii="Times New Roman" w:hAnsi="Times New Roman" w:cs="Times New Roman"/>
        </w:rPr>
        <w:t xml:space="preserve">, this can be written as </w:t>
      </w:r>
      <w:r w:rsidR="00387A96" w:rsidRPr="008952A6">
        <w:rPr>
          <w:rFonts w:ascii="Times New Roman" w:hAnsi="Times New Roman" w:cs="Times New Roman"/>
          <w:position w:val="-46"/>
        </w:rPr>
        <w:object w:dxaOrig="2299" w:dyaOrig="1020">
          <v:shape id="_x0000_i1078" type="#_x0000_t75" style="width:113.25pt;height:52.5pt" o:ole="">
            <v:imagedata r:id="rId110" o:title=""/>
          </v:shape>
          <o:OLEObject Type="Embed" ProgID="Equation.3" ShapeID="_x0000_i1078" DrawAspect="Content" ObjectID="_1477471222" r:id="rId111"/>
        </w:object>
      </w:r>
      <w:r w:rsidR="00387A96">
        <w:rPr>
          <w:rFonts w:ascii="Times New Roman" w:hAnsi="Times New Roman" w:cs="Times New Roman"/>
        </w:rPr>
        <w:t>. Therefore,</w:t>
      </w:r>
    </w:p>
    <w:p w:rsidR="008952A6" w:rsidRDefault="00387A96" w:rsidP="008952A6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7A96">
        <w:rPr>
          <w:rFonts w:ascii="Times New Roman" w:hAnsi="Times New Roman" w:cs="Times New Roman"/>
          <w:position w:val="-98"/>
        </w:rPr>
        <w:object w:dxaOrig="6060" w:dyaOrig="2060">
          <v:shape id="_x0000_i1079" type="#_x0000_t75" style="width:298.5pt;height:106.5pt" o:ole="">
            <v:imagedata r:id="rId112" o:title=""/>
          </v:shape>
          <o:OLEObject Type="Embed" ProgID="Equation.3" ShapeID="_x0000_i1079" DrawAspect="Content" ObjectID="_1477471223" r:id="rId113"/>
        </w:object>
      </w:r>
    </w:p>
    <w:p w:rsidR="006B7912" w:rsidRPr="00387A96" w:rsidRDefault="006B7912" w:rsidP="00387A9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B7912" w:rsidRDefault="00387A96" w:rsidP="006B7912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387A96">
        <w:rPr>
          <w:rFonts w:ascii="Times New Roman" w:hAnsi="Times New Roman" w:cs="Times New Roman"/>
          <w:position w:val="-12"/>
        </w:rPr>
        <w:object w:dxaOrig="4740" w:dyaOrig="360">
          <v:shape id="_x0000_i1080" type="#_x0000_t75" style="width:234pt;height:18.75pt" o:ole="">
            <v:imagedata r:id="rId114" o:title=""/>
          </v:shape>
          <o:OLEObject Type="Embed" ProgID="Equation.3" ShapeID="_x0000_i1080" DrawAspect="Content" ObjectID="_1477471224" r:id="rId115"/>
        </w:object>
      </w:r>
    </w:p>
    <w:p w:rsidR="006B7912" w:rsidRDefault="00387A96" w:rsidP="00563704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</w:t>
      </w:r>
      <w:proofErr w:type="gramStart"/>
      <w:r>
        <w:rPr>
          <w:rFonts w:ascii="Times New Roman" w:hAnsi="Times New Roman" w:cs="Times New Roman"/>
        </w:rPr>
        <w:t xml:space="preserve">have </w:t>
      </w:r>
      <w:proofErr w:type="gramEnd"/>
      <w:r w:rsidRPr="00387A96">
        <w:rPr>
          <w:rFonts w:ascii="Times New Roman" w:hAnsi="Times New Roman" w:cs="Times New Roman"/>
          <w:position w:val="-12"/>
        </w:rPr>
        <w:object w:dxaOrig="760" w:dyaOrig="360">
          <v:shape id="_x0000_i1081" type="#_x0000_t75" style="width:37.5pt;height:18.75pt" o:ole="">
            <v:imagedata r:id="rId116" o:title=""/>
          </v:shape>
          <o:OLEObject Type="Embed" ProgID="Equation.3" ShapeID="_x0000_i1081" DrawAspect="Content" ObjectID="_1477471225" r:id="rId117"/>
        </w:object>
      </w:r>
      <w:r>
        <w:rPr>
          <w:rFonts w:ascii="Times New Roman" w:hAnsi="Times New Roman" w:cs="Times New Roman"/>
        </w:rPr>
        <w:t xml:space="preserve">, </w:t>
      </w:r>
      <w:r w:rsidRPr="00387A96">
        <w:rPr>
          <w:rFonts w:ascii="Times New Roman" w:hAnsi="Times New Roman" w:cs="Times New Roman"/>
          <w:position w:val="-12"/>
        </w:rPr>
        <w:object w:dxaOrig="740" w:dyaOrig="360">
          <v:shape id="_x0000_i1082" type="#_x0000_t75" style="width:36.75pt;height:18.75pt" o:ole="">
            <v:imagedata r:id="rId118" o:title=""/>
          </v:shape>
          <o:OLEObject Type="Embed" ProgID="Equation.3" ShapeID="_x0000_i1082" DrawAspect="Content" ObjectID="_1477471226" r:id="rId119"/>
        </w:object>
      </w:r>
      <w:r>
        <w:rPr>
          <w:rFonts w:ascii="Times New Roman" w:hAnsi="Times New Roman" w:cs="Times New Roman"/>
        </w:rPr>
        <w:t xml:space="preserve">, </w:t>
      </w:r>
      <w:r w:rsidRPr="00387A96">
        <w:rPr>
          <w:rFonts w:ascii="Times New Roman" w:hAnsi="Times New Roman" w:cs="Times New Roman"/>
          <w:position w:val="-12"/>
        </w:rPr>
        <w:object w:dxaOrig="760" w:dyaOrig="360">
          <v:shape id="_x0000_i1083" type="#_x0000_t75" style="width:37.5pt;height:18.75pt" o:ole="">
            <v:imagedata r:id="rId120" o:title=""/>
          </v:shape>
          <o:OLEObject Type="Embed" ProgID="Equation.3" ShapeID="_x0000_i1083" DrawAspect="Content" ObjectID="_1477471227" r:id="rId121"/>
        </w:object>
      </w:r>
      <w:r>
        <w:rPr>
          <w:rFonts w:ascii="Times New Roman" w:hAnsi="Times New Roman" w:cs="Times New Roman"/>
        </w:rPr>
        <w:t xml:space="preserve">. By considering the Fibonacci sequence we immediately see </w:t>
      </w:r>
      <w:proofErr w:type="gramStart"/>
      <w:r>
        <w:rPr>
          <w:rFonts w:ascii="Times New Roman" w:hAnsi="Times New Roman" w:cs="Times New Roman"/>
        </w:rPr>
        <w:t xml:space="preserve">that </w:t>
      </w:r>
      <w:proofErr w:type="gramEnd"/>
      <w:r w:rsidR="00507C84" w:rsidRPr="00387A96">
        <w:rPr>
          <w:rFonts w:ascii="Times New Roman" w:hAnsi="Times New Roman" w:cs="Times New Roman"/>
          <w:position w:val="-12"/>
        </w:rPr>
        <w:object w:dxaOrig="1040" w:dyaOrig="360">
          <v:shape id="_x0000_i1084" type="#_x0000_t75" style="width:51.75pt;height:18.75pt" o:ole="">
            <v:imagedata r:id="rId122" o:title=""/>
          </v:shape>
          <o:OLEObject Type="Embed" ProgID="Equation.3" ShapeID="_x0000_i1084" DrawAspect="Content" ObjectID="_1477471228" r:id="rId123"/>
        </w:object>
      </w:r>
      <w:r w:rsidR="00563704">
        <w:rPr>
          <w:rFonts w:ascii="Times New Roman" w:hAnsi="Times New Roman" w:cs="Times New Roman"/>
        </w:rPr>
        <w:t>.</w:t>
      </w:r>
    </w:p>
    <w:p w:rsidR="00563704" w:rsidRDefault="00563704" w:rsidP="00123A7C">
      <w:pPr>
        <w:pStyle w:val="ListParagraph"/>
        <w:pBdr>
          <w:between w:val="single" w:sz="4" w:space="1" w:color="auto"/>
        </w:pBdr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63704" w:rsidRDefault="00563704" w:rsidP="00123A7C">
      <w:pPr>
        <w:pStyle w:val="ListParagraph"/>
        <w:pBdr>
          <w:between w:val="single" w:sz="4" w:space="1" w:color="auto"/>
        </w:pBd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63704" w:rsidRDefault="00751501" w:rsidP="002930B1">
      <w:pPr>
        <w:pStyle w:val="ListParagraph"/>
        <w:numPr>
          <w:ilvl w:val="0"/>
          <w:numId w:val="1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If </w:t>
      </w:r>
      <w:r w:rsidRPr="00751501">
        <w:rPr>
          <w:rFonts w:ascii="Times New Roman" w:hAnsi="Times New Roman" w:cs="Times New Roman"/>
          <w:position w:val="-4"/>
        </w:rPr>
        <w:object w:dxaOrig="220" w:dyaOrig="240">
          <v:shape id="_x0000_i1085" type="#_x0000_t75" style="width:10.5pt;height:12pt" o:ole="">
            <v:imagedata r:id="rId124" o:title=""/>
          </v:shape>
          <o:OLEObject Type="Embed" ProgID="Equation.3" ShapeID="_x0000_i1085" DrawAspect="Content" ObjectID="_1477471229" r:id="rId125"/>
        </w:object>
      </w:r>
      <w:r>
        <w:rPr>
          <w:rFonts w:ascii="Times New Roman" w:hAnsi="Times New Roman" w:cs="Times New Roman"/>
        </w:rPr>
        <w:t xml:space="preserve"> is the 10 by 10 “all-ones” matrix, how does the big formula for determinant </w:t>
      </w:r>
      <w:proofErr w:type="gramStart"/>
      <w:r>
        <w:rPr>
          <w:rFonts w:ascii="Times New Roman" w:hAnsi="Times New Roman" w:cs="Times New Roman"/>
        </w:rPr>
        <w:t xml:space="preserve">give </w:t>
      </w:r>
      <w:proofErr w:type="gramEnd"/>
      <w:r w:rsidRPr="00751501">
        <w:rPr>
          <w:rFonts w:ascii="Times New Roman" w:hAnsi="Times New Roman" w:cs="Times New Roman"/>
          <w:position w:val="-10"/>
        </w:rPr>
        <w:object w:dxaOrig="960" w:dyaOrig="300">
          <v:shape id="_x0000_i1086" type="#_x0000_t75" style="width:47.25pt;height:15pt" o:ole="">
            <v:imagedata r:id="rId126" o:title=""/>
          </v:shape>
          <o:OLEObject Type="Embed" ProgID="Equation.3" ShapeID="_x0000_i1086" DrawAspect="Content" ObjectID="_1477471230" r:id="rId127"/>
        </w:object>
      </w:r>
      <w:r>
        <w:rPr>
          <w:rFonts w:ascii="Times New Roman" w:hAnsi="Times New Roman" w:cs="Times New Roman"/>
        </w:rPr>
        <w:t>?</w:t>
      </w:r>
    </w:p>
    <w:p w:rsidR="00751501" w:rsidRDefault="00751501" w:rsidP="002930B1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  <w:t xml:space="preserve">If we multiply all </w:t>
      </w:r>
      <w:r w:rsidRPr="00751501">
        <w:rPr>
          <w:rFonts w:ascii="Times New Roman" w:hAnsi="Times New Roman" w:cs="Times New Roman"/>
          <w:position w:val="-6"/>
        </w:rPr>
        <w:object w:dxaOrig="220" w:dyaOrig="260">
          <v:shape id="_x0000_i1087" type="#_x0000_t75" style="width:10.5pt;height:13.5pt" o:ole="">
            <v:imagedata r:id="rId128" o:title=""/>
          </v:shape>
          <o:OLEObject Type="Embed" ProgID="Equation.3" ShapeID="_x0000_i1087" DrawAspect="Content" ObjectID="_1477471231" r:id="rId129"/>
        </w:object>
      </w:r>
      <w:r>
        <w:rPr>
          <w:rFonts w:ascii="Times New Roman" w:hAnsi="Times New Roman" w:cs="Times New Roman"/>
        </w:rPr>
        <w:t xml:space="preserve"> permutation matrices of size </w:t>
      </w:r>
      <w:r w:rsidR="002930B1" w:rsidRPr="002930B1">
        <w:rPr>
          <w:rFonts w:ascii="Times New Roman" w:hAnsi="Times New Roman" w:cs="Times New Roman"/>
          <w:position w:val="-6"/>
        </w:rPr>
        <w:object w:dxaOrig="480" w:dyaOrig="220">
          <v:shape id="_x0000_i1088" type="#_x0000_t75" style="width:24pt;height:11.25pt" o:ole="">
            <v:imagedata r:id="rId130" o:title=""/>
          </v:shape>
          <o:OLEObject Type="Embed" ProgID="Equation.3" ShapeID="_x0000_i1088" DrawAspect="Content" ObjectID="_1477471232" r:id="rId131"/>
        </w:object>
      </w:r>
      <w:r w:rsidR="002930B1">
        <w:rPr>
          <w:rFonts w:ascii="Times New Roman" w:hAnsi="Times New Roman" w:cs="Times New Roman"/>
        </w:rPr>
        <w:t xml:space="preserve"> is the resulting matrix’s determinant +1 or -1?</w:t>
      </w:r>
    </w:p>
    <w:p w:rsidR="002930B1" w:rsidRDefault="002930B1" w:rsidP="002930B1">
      <w:pPr>
        <w:pStyle w:val="ListParagraph"/>
        <w:numPr>
          <w:ilvl w:val="0"/>
          <w:numId w:val="1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we multiply each element </w:t>
      </w:r>
      <w:r w:rsidRPr="002930B1">
        <w:rPr>
          <w:rFonts w:ascii="Times New Roman" w:hAnsi="Times New Roman" w:cs="Times New Roman"/>
          <w:position w:val="-14"/>
        </w:rPr>
        <w:object w:dxaOrig="279" w:dyaOrig="360">
          <v:shape id="_x0000_i1089" type="#_x0000_t75" style="width:13.5pt;height:18.75pt" o:ole="">
            <v:imagedata r:id="rId132" o:title=""/>
          </v:shape>
          <o:OLEObject Type="Embed" ProgID="Equation.3" ShapeID="_x0000_i1089" DrawAspect="Content" ObjectID="_1477471233" r:id="rId133"/>
        </w:object>
      </w:r>
      <w:r>
        <w:rPr>
          <w:rFonts w:ascii="Times New Roman" w:hAnsi="Times New Roman" w:cs="Times New Roman"/>
        </w:rPr>
        <w:t xml:space="preserve"> of a matrix with the </w:t>
      </w:r>
      <w:proofErr w:type="gramStart"/>
      <w:r>
        <w:rPr>
          <w:rFonts w:ascii="Times New Roman" w:hAnsi="Times New Roman" w:cs="Times New Roman"/>
        </w:rPr>
        <w:t xml:space="preserve">fraction </w:t>
      </w:r>
      <w:proofErr w:type="gramEnd"/>
      <w:r w:rsidRPr="002930B1">
        <w:rPr>
          <w:rFonts w:ascii="Times New Roman" w:hAnsi="Times New Roman" w:cs="Times New Roman"/>
          <w:position w:val="-28"/>
        </w:rPr>
        <w:object w:dxaOrig="220" w:dyaOrig="639">
          <v:shape id="_x0000_i1090" type="#_x0000_t75" style="width:10.5pt;height:33pt" o:ole="">
            <v:imagedata r:id="rId134" o:title=""/>
          </v:shape>
          <o:OLEObject Type="Embed" ProgID="Equation.3" ShapeID="_x0000_i1090" DrawAspect="Content" ObjectID="_1477471234" r:id="rId135"/>
        </w:object>
      </w:r>
      <w:r>
        <w:rPr>
          <w:rFonts w:ascii="Times New Roman" w:hAnsi="Times New Roman" w:cs="Times New Roman"/>
        </w:rPr>
        <w:t>, how is the determinant of the matrix affected?</w:t>
      </w:r>
    </w:p>
    <w:p w:rsidR="002930B1" w:rsidRDefault="002930B1" w:rsidP="002930B1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30B1" w:rsidRPr="00F608BA" w:rsidRDefault="002930B1" w:rsidP="002930B1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F608BA">
        <w:rPr>
          <w:rFonts w:ascii="Times New Roman" w:hAnsi="Times New Roman" w:cs="Times New Roman"/>
          <w:b/>
        </w:rPr>
        <w:t>Solution</w:t>
      </w:r>
    </w:p>
    <w:p w:rsidR="002930B1" w:rsidRDefault="002930B1" w:rsidP="002930B1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2930B1" w:rsidRDefault="002930B1" w:rsidP="002930B1">
      <w:pPr>
        <w:pStyle w:val="ListParagraph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big formula (please look at your notes), in case of a square matrix with even number of rows and columns, half of the products will be +1 and half of them will be -1. Therefore, the determinant will be zero. This is anyway expected, since the 10 by 10 “all-ones” matrix is singular.</w:t>
      </w:r>
    </w:p>
    <w:p w:rsidR="002930B1" w:rsidRDefault="002930B1" w:rsidP="002930B1">
      <w:pPr>
        <w:pStyle w:val="ListParagraph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 the case of 2 by 2 matrices we have two distinct permu</w:t>
      </w:r>
      <w:r w:rsidR="00AB71BE">
        <w:rPr>
          <w:rFonts w:ascii="Times New Roman" w:hAnsi="Times New Roman" w:cs="Times New Roman"/>
        </w:rPr>
        <w:t xml:space="preserve">tation matrices. These are </w:t>
      </w:r>
      <w:r w:rsidR="00AB71BE" w:rsidRPr="00AB71BE">
        <w:rPr>
          <w:rFonts w:ascii="Times New Roman" w:hAnsi="Times New Roman" w:cs="Times New Roman"/>
          <w:position w:val="-28"/>
        </w:rPr>
        <w:object w:dxaOrig="680" w:dyaOrig="680">
          <v:shape id="_x0000_i1091" type="#_x0000_t75" style="width:33.75pt;height:34.5pt" o:ole="">
            <v:imagedata r:id="rId136" o:title=""/>
          </v:shape>
          <o:OLEObject Type="Embed" ProgID="Equation.3" ShapeID="_x0000_i1091" DrawAspect="Content" ObjectID="_1477471235" r:id="rId137"/>
        </w:object>
      </w:r>
      <w:r w:rsidR="00AB71BE">
        <w:rPr>
          <w:rFonts w:ascii="Times New Roman" w:hAnsi="Times New Roman" w:cs="Times New Roman"/>
        </w:rPr>
        <w:t xml:space="preserve"> and </w:t>
      </w:r>
      <w:r w:rsidR="00AB71BE" w:rsidRPr="00AB71BE">
        <w:rPr>
          <w:rFonts w:ascii="Times New Roman" w:hAnsi="Times New Roman" w:cs="Times New Roman"/>
          <w:position w:val="-28"/>
        </w:rPr>
        <w:object w:dxaOrig="680" w:dyaOrig="680">
          <v:shape id="_x0000_i1092" type="#_x0000_t75" style="width:33.75pt;height:34.5pt" o:ole="">
            <v:imagedata r:id="rId138" o:title=""/>
          </v:shape>
          <o:OLEObject Type="Embed" ProgID="Equation.3" ShapeID="_x0000_i1092" DrawAspect="Content" ObjectID="_1477471236" r:id="rId139"/>
        </w:object>
      </w:r>
      <w:r w:rsidR="00AB71BE">
        <w:rPr>
          <w:rFonts w:ascii="Times New Roman" w:hAnsi="Times New Roman" w:cs="Times New Roman"/>
        </w:rPr>
        <w:t xml:space="preserve"> with determinants +1 and -1 respectively. Therefore, the determinant of the product is -1.</w:t>
      </w:r>
    </w:p>
    <w:p w:rsidR="00AB71BE" w:rsidRDefault="00AB71BE" w:rsidP="00AB71BE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case of 3 by 3 matrices we have the following permutations:</w:t>
      </w:r>
    </w:p>
    <w:p w:rsidR="00AB71BE" w:rsidRDefault="00AB71BE" w:rsidP="00AB71BE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AB71BE">
        <w:rPr>
          <w:rFonts w:ascii="Times New Roman" w:hAnsi="Times New Roman" w:cs="Times New Roman"/>
          <w:position w:val="-46"/>
        </w:rPr>
        <w:object w:dxaOrig="4180" w:dyaOrig="1020">
          <v:shape id="_x0000_i1093" type="#_x0000_t75" style="width:205.5pt;height:52.5pt" o:ole="">
            <v:imagedata r:id="rId140" o:title=""/>
          </v:shape>
          <o:OLEObject Type="Embed" ProgID="Equation.3" ShapeID="_x0000_i1093" DrawAspect="Content" ObjectID="_1477471237" r:id="rId141"/>
        </w:objec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determinants </w:t>
      </w:r>
      <w:r w:rsidR="00074700" w:rsidRPr="00074700">
        <w:rPr>
          <w:rFonts w:ascii="Times New Roman" w:hAnsi="Times New Roman" w:cs="Times New Roman"/>
          <w:position w:val="-8"/>
        </w:rPr>
        <w:object w:dxaOrig="1200" w:dyaOrig="279">
          <v:shape id="_x0000_i1094" type="#_x0000_t75" style="width:59.25pt;height:14.25pt" o:ole="">
            <v:imagedata r:id="rId142" o:title=""/>
          </v:shape>
          <o:OLEObject Type="Embed" ProgID="Equation.3" ShapeID="_x0000_i1094" DrawAspect="Content" ObjectID="_1477471238" r:id="rId143"/>
        </w:object>
      </w:r>
      <w:r>
        <w:rPr>
          <w:rFonts w:ascii="Times New Roman" w:hAnsi="Times New Roman" w:cs="Times New Roman"/>
        </w:rPr>
        <w:t xml:space="preserve">. </w:t>
      </w:r>
    </w:p>
    <w:p w:rsidR="00AB71BE" w:rsidRDefault="00AB71BE" w:rsidP="00AB71BE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an odd number of -1s since in that case there are </w:t>
      </w:r>
      <w:r w:rsidR="00074700" w:rsidRPr="00074700">
        <w:rPr>
          <w:rFonts w:ascii="Times New Roman" w:hAnsi="Times New Roman" w:cs="Times New Roman"/>
          <w:position w:val="-22"/>
        </w:rPr>
        <w:object w:dxaOrig="560" w:dyaOrig="580">
          <v:shape id="_x0000_i1095" type="#_x0000_t75" style="width:27.75pt;height:30pt" o:ole="">
            <v:imagedata r:id="rId144" o:title=""/>
          </v:shape>
          <o:OLEObject Type="Embed" ProgID="Equation.3" ShapeID="_x0000_i1095" DrawAspect="Content" ObjectID="_1477471239" r:id="rId145"/>
        </w:object>
      </w:r>
      <w:r w:rsidR="000747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permutations with an odd number of row exchanges. In that case the determinant of the product </w:t>
      </w:r>
      <w:proofErr w:type="gramStart"/>
      <w:r>
        <w:rPr>
          <w:rFonts w:ascii="Times New Roman" w:hAnsi="Times New Roman" w:cs="Times New Roman"/>
        </w:rPr>
        <w:t xml:space="preserve">is </w:t>
      </w:r>
      <w:proofErr w:type="gramEnd"/>
      <w:r w:rsidR="00074700" w:rsidRPr="00AB71BE">
        <w:rPr>
          <w:rFonts w:ascii="Times New Roman" w:hAnsi="Times New Roman" w:cs="Times New Roman"/>
          <w:position w:val="-10"/>
        </w:rPr>
        <w:object w:dxaOrig="2700" w:dyaOrig="300">
          <v:shape id="_x0000_i1096" type="#_x0000_t75" style="width:133.5pt;height:15pt" o:ole="">
            <v:imagedata r:id="rId146" o:title=""/>
          </v:shape>
          <o:OLEObject Type="Embed" ProgID="Equation.3" ShapeID="_x0000_i1096" DrawAspect="Content" ObjectID="_1477471240" r:id="rId147"/>
        </w:object>
      </w:r>
      <w:r>
        <w:rPr>
          <w:rFonts w:ascii="Times New Roman" w:hAnsi="Times New Roman" w:cs="Times New Roman"/>
        </w:rPr>
        <w:t>.</w:t>
      </w:r>
    </w:p>
    <w:p w:rsidR="00AB71BE" w:rsidRDefault="00074700" w:rsidP="00AB71BE">
      <w:pPr>
        <w:pStyle w:val="ListParagraph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matrices of size greater than 3 we have that the number of permutation matrices with odd number of row exchanges </w:t>
      </w:r>
      <w:proofErr w:type="gramStart"/>
      <w:r>
        <w:rPr>
          <w:rFonts w:ascii="Times New Roman" w:hAnsi="Times New Roman" w:cs="Times New Roman"/>
        </w:rPr>
        <w:t xml:space="preserve">is </w:t>
      </w:r>
      <w:proofErr w:type="gramEnd"/>
      <w:r w:rsidRPr="00074700">
        <w:rPr>
          <w:rFonts w:ascii="Times New Roman" w:hAnsi="Times New Roman" w:cs="Times New Roman"/>
          <w:position w:val="-22"/>
        </w:rPr>
        <w:object w:dxaOrig="2980" w:dyaOrig="580">
          <v:shape id="_x0000_i1097" type="#_x0000_t75" style="width:147pt;height:30pt" o:ole="">
            <v:imagedata r:id="rId148" o:title=""/>
          </v:shape>
          <o:OLEObject Type="Embed" ProgID="Equation.3" ShapeID="_x0000_i1097" DrawAspect="Content" ObjectID="_1477471241" r:id="rId149"/>
        </w:object>
      </w:r>
      <w:r>
        <w:rPr>
          <w:rFonts w:ascii="Times New Roman" w:hAnsi="Times New Roman" w:cs="Times New Roman"/>
        </w:rPr>
        <w:t xml:space="preserve">. This is always even and therefore we have an even number of determinants equal to </w:t>
      </w:r>
      <w:r w:rsidRPr="00074700">
        <w:rPr>
          <w:rFonts w:ascii="Times New Roman" w:hAnsi="Times New Roman" w:cs="Times New Roman"/>
          <w:position w:val="-4"/>
        </w:rPr>
        <w:object w:dxaOrig="300" w:dyaOrig="240">
          <v:shape id="_x0000_i1098" type="#_x0000_t75" style="width:15pt;height:12pt" o:ole="">
            <v:imagedata r:id="rId150" o:title=""/>
          </v:shape>
          <o:OLEObject Type="Embed" ProgID="Equation.3" ShapeID="_x0000_i1098" DrawAspect="Content" ObjectID="_1477471242" r:id="rId151"/>
        </w:object>
      </w:r>
      <w:r>
        <w:rPr>
          <w:rFonts w:ascii="Times New Roman" w:hAnsi="Times New Roman" w:cs="Times New Roman"/>
        </w:rPr>
        <w:t xml:space="preserve"> and therefore, the total determinant is 1.</w:t>
      </w:r>
    </w:p>
    <w:p w:rsidR="00123A7C" w:rsidRPr="00123A7C" w:rsidRDefault="00074700" w:rsidP="00123A7C">
      <w:pPr>
        <w:pStyle w:val="ListParagraph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“big formula” for the estimation of the determinant we have sums of products of the form </w:t>
      </w:r>
      <w:r w:rsidRPr="00074700">
        <w:rPr>
          <w:rFonts w:ascii="Times New Roman" w:hAnsi="Times New Roman" w:cs="Times New Roman"/>
          <w:position w:val="-10"/>
        </w:rPr>
        <w:object w:dxaOrig="1280" w:dyaOrig="320">
          <v:shape id="_x0000_i1099" type="#_x0000_t75" style="width:63pt;height:16.5pt" o:ole="">
            <v:imagedata r:id="rId152" o:title=""/>
          </v:shape>
          <o:OLEObject Type="Embed" ProgID="Equation.3" ShapeID="_x0000_i1099" DrawAspect="Content" ObjectID="_1477471243" r:id="rId153"/>
        </w:object>
      </w:r>
      <w:r>
        <w:rPr>
          <w:rFonts w:ascii="Times New Roman" w:hAnsi="Times New Roman" w:cs="Times New Roman"/>
        </w:rPr>
        <w:t xml:space="preserve"> where all rows and all columns participate once. Therefore, if we multiply each element </w:t>
      </w:r>
      <w:r w:rsidRPr="002930B1">
        <w:rPr>
          <w:rFonts w:ascii="Times New Roman" w:hAnsi="Times New Roman" w:cs="Times New Roman"/>
          <w:position w:val="-14"/>
        </w:rPr>
        <w:object w:dxaOrig="279" w:dyaOrig="360">
          <v:shape id="_x0000_i1100" type="#_x0000_t75" style="width:13.5pt;height:18.75pt" o:ole="">
            <v:imagedata r:id="rId132" o:title=""/>
          </v:shape>
          <o:OLEObject Type="Embed" ProgID="Equation.3" ShapeID="_x0000_i1100" DrawAspect="Content" ObjectID="_1477471244" r:id="rId154"/>
        </w:object>
      </w:r>
      <w:r>
        <w:rPr>
          <w:rFonts w:ascii="Times New Roman" w:hAnsi="Times New Roman" w:cs="Times New Roman"/>
        </w:rPr>
        <w:t xml:space="preserve"> of a matrix with the </w:t>
      </w:r>
      <w:proofErr w:type="gramStart"/>
      <w:r>
        <w:rPr>
          <w:rFonts w:ascii="Times New Roman" w:hAnsi="Times New Roman" w:cs="Times New Roman"/>
        </w:rPr>
        <w:t xml:space="preserve">fraction </w:t>
      </w:r>
      <w:proofErr w:type="gramEnd"/>
      <w:r w:rsidRPr="002930B1">
        <w:rPr>
          <w:rFonts w:ascii="Times New Roman" w:hAnsi="Times New Roman" w:cs="Times New Roman"/>
          <w:position w:val="-28"/>
        </w:rPr>
        <w:object w:dxaOrig="220" w:dyaOrig="639">
          <v:shape id="_x0000_i1101" type="#_x0000_t75" style="width:10.5pt;height:33pt" o:ole="">
            <v:imagedata r:id="rId134" o:title=""/>
          </v:shape>
          <o:OLEObject Type="Embed" ProgID="Equation.3" ShapeID="_x0000_i1101" DrawAspect="Content" ObjectID="_1477471245" r:id="rId155"/>
        </w:object>
      </w:r>
      <w:r>
        <w:rPr>
          <w:rFonts w:ascii="Times New Roman" w:hAnsi="Times New Roman" w:cs="Times New Roman"/>
        </w:rPr>
        <w:t xml:space="preserve">, the term </w:t>
      </w:r>
      <w:r w:rsidRPr="00074700">
        <w:rPr>
          <w:rFonts w:ascii="Times New Roman" w:hAnsi="Times New Roman" w:cs="Times New Roman"/>
          <w:position w:val="-10"/>
        </w:rPr>
        <w:object w:dxaOrig="1280" w:dyaOrig="320">
          <v:shape id="_x0000_i1102" type="#_x0000_t75" style="width:63pt;height:16.5pt" o:ole="">
            <v:imagedata r:id="rId156" o:title=""/>
          </v:shape>
          <o:OLEObject Type="Embed" ProgID="Equation.3" ShapeID="_x0000_i1102" DrawAspect="Content" ObjectID="_1477471246" r:id="rId157"/>
        </w:object>
      </w:r>
      <w:r>
        <w:rPr>
          <w:rFonts w:ascii="Times New Roman" w:hAnsi="Times New Roman" w:cs="Times New Roman"/>
        </w:rPr>
        <w:t xml:space="preserve"> will be multiplied by all row numbers and divided by all column numbers and therefore will remain unchanged. Therefore, in that case th</w:t>
      </w:r>
      <w:r w:rsidR="00123A7C">
        <w:rPr>
          <w:rFonts w:ascii="Times New Roman" w:hAnsi="Times New Roman" w:cs="Times New Roman"/>
        </w:rPr>
        <w:t>e determinant remains unchanged.</w:t>
      </w:r>
    </w:p>
    <w:p w:rsidR="002930B1" w:rsidRDefault="002930B1" w:rsidP="00123A7C">
      <w:pPr>
        <w:pBdr>
          <w:bottom w:val="single" w:sz="4" w:space="1" w:color="auto"/>
        </w:pBd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30B1" w:rsidRPr="002930B1" w:rsidRDefault="002930B1" w:rsidP="002930B1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930B1" w:rsidRPr="002930B1" w:rsidSect="0061370F">
      <w:footerReference w:type="default" r:id="rId15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1B" w:rsidRDefault="00C4411B" w:rsidP="004030E1">
      <w:pPr>
        <w:spacing w:after="0" w:line="240" w:lineRule="auto"/>
      </w:pPr>
      <w:r>
        <w:separator/>
      </w:r>
    </w:p>
  </w:endnote>
  <w:endnote w:type="continuationSeparator" w:id="0">
    <w:p w:rsidR="00C4411B" w:rsidRDefault="00C4411B" w:rsidP="0040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688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77E5" w:rsidRDefault="000677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4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7E5" w:rsidRDefault="00067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1B" w:rsidRDefault="00C4411B" w:rsidP="004030E1">
      <w:pPr>
        <w:spacing w:after="0" w:line="240" w:lineRule="auto"/>
      </w:pPr>
      <w:r>
        <w:separator/>
      </w:r>
    </w:p>
  </w:footnote>
  <w:footnote w:type="continuationSeparator" w:id="0">
    <w:p w:rsidR="00C4411B" w:rsidRDefault="00C4411B" w:rsidP="00403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686"/>
    <w:multiLevelType w:val="hybridMultilevel"/>
    <w:tmpl w:val="5DA8652E"/>
    <w:lvl w:ilvl="0" w:tplc="A6769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36D7"/>
    <w:multiLevelType w:val="hybridMultilevel"/>
    <w:tmpl w:val="7220BEBE"/>
    <w:lvl w:ilvl="0" w:tplc="A6769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C14CA"/>
    <w:multiLevelType w:val="hybridMultilevel"/>
    <w:tmpl w:val="3FEA6ED8"/>
    <w:lvl w:ilvl="0" w:tplc="A6769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B1D14"/>
    <w:multiLevelType w:val="hybridMultilevel"/>
    <w:tmpl w:val="014AC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24819"/>
    <w:multiLevelType w:val="hybridMultilevel"/>
    <w:tmpl w:val="752C8886"/>
    <w:lvl w:ilvl="0" w:tplc="75CEE48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1F26ED3"/>
    <w:multiLevelType w:val="hybridMultilevel"/>
    <w:tmpl w:val="12ACB958"/>
    <w:lvl w:ilvl="0" w:tplc="EF288A3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229296D"/>
    <w:multiLevelType w:val="hybridMultilevel"/>
    <w:tmpl w:val="E1866C5E"/>
    <w:lvl w:ilvl="0" w:tplc="A6769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3368B"/>
    <w:multiLevelType w:val="hybridMultilevel"/>
    <w:tmpl w:val="0EEE2B7E"/>
    <w:lvl w:ilvl="0" w:tplc="CCD46BE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E4710FE"/>
    <w:multiLevelType w:val="hybridMultilevel"/>
    <w:tmpl w:val="F85CAAA6"/>
    <w:lvl w:ilvl="0" w:tplc="9B4E9C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B0BE9"/>
    <w:multiLevelType w:val="hybridMultilevel"/>
    <w:tmpl w:val="8B5247BA"/>
    <w:lvl w:ilvl="0" w:tplc="9B4E9C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404"/>
    <w:multiLevelType w:val="hybridMultilevel"/>
    <w:tmpl w:val="B2FAA842"/>
    <w:lvl w:ilvl="0" w:tplc="0406B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15701"/>
    <w:multiLevelType w:val="hybridMultilevel"/>
    <w:tmpl w:val="656679AC"/>
    <w:lvl w:ilvl="0" w:tplc="D1B82D70">
      <w:start w:val="3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6D1D6A"/>
    <w:multiLevelType w:val="hybridMultilevel"/>
    <w:tmpl w:val="D44268B2"/>
    <w:lvl w:ilvl="0" w:tplc="A6769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D2763"/>
    <w:multiLevelType w:val="hybridMultilevel"/>
    <w:tmpl w:val="7DAA7A5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252685B"/>
    <w:multiLevelType w:val="hybridMultilevel"/>
    <w:tmpl w:val="EA008E0A"/>
    <w:lvl w:ilvl="0" w:tplc="A6769B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470D3"/>
    <w:multiLevelType w:val="hybridMultilevel"/>
    <w:tmpl w:val="CD6A1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DD2626"/>
    <w:multiLevelType w:val="hybridMultilevel"/>
    <w:tmpl w:val="6D46A210"/>
    <w:lvl w:ilvl="0" w:tplc="A6769B36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6"/>
  </w:num>
  <w:num w:numId="5">
    <w:abstractNumId w:val="0"/>
  </w:num>
  <w:num w:numId="6">
    <w:abstractNumId w:val="14"/>
  </w:num>
  <w:num w:numId="7">
    <w:abstractNumId w:val="12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15"/>
  </w:num>
  <w:num w:numId="13">
    <w:abstractNumId w:val="7"/>
  </w:num>
  <w:num w:numId="14">
    <w:abstractNumId w:val="5"/>
  </w:num>
  <w:num w:numId="15">
    <w:abstractNumId w:val="1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FB"/>
    <w:rsid w:val="0000492B"/>
    <w:rsid w:val="00004C73"/>
    <w:rsid w:val="0000554C"/>
    <w:rsid w:val="000105E8"/>
    <w:rsid w:val="00011B94"/>
    <w:rsid w:val="00011D65"/>
    <w:rsid w:val="00012651"/>
    <w:rsid w:val="00013D59"/>
    <w:rsid w:val="00014BA2"/>
    <w:rsid w:val="00017189"/>
    <w:rsid w:val="00020E17"/>
    <w:rsid w:val="00020ECB"/>
    <w:rsid w:val="00023140"/>
    <w:rsid w:val="00023466"/>
    <w:rsid w:val="00023F0E"/>
    <w:rsid w:val="0002522B"/>
    <w:rsid w:val="00025537"/>
    <w:rsid w:val="00026829"/>
    <w:rsid w:val="00026BA4"/>
    <w:rsid w:val="00030A7F"/>
    <w:rsid w:val="00033096"/>
    <w:rsid w:val="000342DB"/>
    <w:rsid w:val="00034474"/>
    <w:rsid w:val="0003723E"/>
    <w:rsid w:val="0003749E"/>
    <w:rsid w:val="00037961"/>
    <w:rsid w:val="00040594"/>
    <w:rsid w:val="00040B7C"/>
    <w:rsid w:val="00040C9B"/>
    <w:rsid w:val="00042852"/>
    <w:rsid w:val="00043D56"/>
    <w:rsid w:val="000461F2"/>
    <w:rsid w:val="00046819"/>
    <w:rsid w:val="00046927"/>
    <w:rsid w:val="000510DA"/>
    <w:rsid w:val="00051FCA"/>
    <w:rsid w:val="00052040"/>
    <w:rsid w:val="0005384D"/>
    <w:rsid w:val="00056F3E"/>
    <w:rsid w:val="0005716F"/>
    <w:rsid w:val="0006104F"/>
    <w:rsid w:val="00062D32"/>
    <w:rsid w:val="00062FF2"/>
    <w:rsid w:val="0006658A"/>
    <w:rsid w:val="00066EF4"/>
    <w:rsid w:val="000671E8"/>
    <w:rsid w:val="000677E5"/>
    <w:rsid w:val="00070E0C"/>
    <w:rsid w:val="00074700"/>
    <w:rsid w:val="000749D2"/>
    <w:rsid w:val="00075A69"/>
    <w:rsid w:val="000828F9"/>
    <w:rsid w:val="0009013E"/>
    <w:rsid w:val="00092686"/>
    <w:rsid w:val="00093C21"/>
    <w:rsid w:val="00094A50"/>
    <w:rsid w:val="00096B74"/>
    <w:rsid w:val="0009723F"/>
    <w:rsid w:val="00097DE6"/>
    <w:rsid w:val="00097EE3"/>
    <w:rsid w:val="000A13DA"/>
    <w:rsid w:val="000A1FB1"/>
    <w:rsid w:val="000A339B"/>
    <w:rsid w:val="000A4382"/>
    <w:rsid w:val="000A6A9B"/>
    <w:rsid w:val="000A7F5B"/>
    <w:rsid w:val="000B0098"/>
    <w:rsid w:val="000B14EF"/>
    <w:rsid w:val="000B17AE"/>
    <w:rsid w:val="000B1BE3"/>
    <w:rsid w:val="000B1CB6"/>
    <w:rsid w:val="000B3061"/>
    <w:rsid w:val="000B3209"/>
    <w:rsid w:val="000B4917"/>
    <w:rsid w:val="000B5B62"/>
    <w:rsid w:val="000B722C"/>
    <w:rsid w:val="000C0B1A"/>
    <w:rsid w:val="000C0C59"/>
    <w:rsid w:val="000C20C6"/>
    <w:rsid w:val="000C6935"/>
    <w:rsid w:val="000C7E25"/>
    <w:rsid w:val="000D0D67"/>
    <w:rsid w:val="000D368A"/>
    <w:rsid w:val="000D4B6E"/>
    <w:rsid w:val="000D5398"/>
    <w:rsid w:val="000D58E5"/>
    <w:rsid w:val="000D74CE"/>
    <w:rsid w:val="000D7BDF"/>
    <w:rsid w:val="000E0539"/>
    <w:rsid w:val="000E0A4F"/>
    <w:rsid w:val="000E2F56"/>
    <w:rsid w:val="000E45D9"/>
    <w:rsid w:val="000E511E"/>
    <w:rsid w:val="000E5848"/>
    <w:rsid w:val="000E5C4A"/>
    <w:rsid w:val="000E5CD7"/>
    <w:rsid w:val="000E6063"/>
    <w:rsid w:val="000E606F"/>
    <w:rsid w:val="000E6316"/>
    <w:rsid w:val="000F078B"/>
    <w:rsid w:val="000F2678"/>
    <w:rsid w:val="000F2AF1"/>
    <w:rsid w:val="000F3420"/>
    <w:rsid w:val="000F6017"/>
    <w:rsid w:val="00101695"/>
    <w:rsid w:val="00106A6F"/>
    <w:rsid w:val="00106E25"/>
    <w:rsid w:val="00110850"/>
    <w:rsid w:val="00110BF7"/>
    <w:rsid w:val="0011323B"/>
    <w:rsid w:val="00115DC0"/>
    <w:rsid w:val="00115EC1"/>
    <w:rsid w:val="00120049"/>
    <w:rsid w:val="001204B2"/>
    <w:rsid w:val="00120EE3"/>
    <w:rsid w:val="00121862"/>
    <w:rsid w:val="00121CEC"/>
    <w:rsid w:val="00121EEA"/>
    <w:rsid w:val="001233F0"/>
    <w:rsid w:val="00123A7C"/>
    <w:rsid w:val="00124A24"/>
    <w:rsid w:val="001274F4"/>
    <w:rsid w:val="001300C2"/>
    <w:rsid w:val="00130DAD"/>
    <w:rsid w:val="0013282D"/>
    <w:rsid w:val="001340D2"/>
    <w:rsid w:val="00134BE3"/>
    <w:rsid w:val="00134EAD"/>
    <w:rsid w:val="001357EB"/>
    <w:rsid w:val="00136512"/>
    <w:rsid w:val="0013729F"/>
    <w:rsid w:val="001376E0"/>
    <w:rsid w:val="0014186E"/>
    <w:rsid w:val="0014308F"/>
    <w:rsid w:val="00143F10"/>
    <w:rsid w:val="00150589"/>
    <w:rsid w:val="00151BD2"/>
    <w:rsid w:val="00151BD5"/>
    <w:rsid w:val="00160A77"/>
    <w:rsid w:val="00162487"/>
    <w:rsid w:val="00163443"/>
    <w:rsid w:val="0016488E"/>
    <w:rsid w:val="00170FCA"/>
    <w:rsid w:val="00171F00"/>
    <w:rsid w:val="00172218"/>
    <w:rsid w:val="0017310C"/>
    <w:rsid w:val="001732D7"/>
    <w:rsid w:val="001756E9"/>
    <w:rsid w:val="001766A0"/>
    <w:rsid w:val="00177C28"/>
    <w:rsid w:val="00181654"/>
    <w:rsid w:val="00185101"/>
    <w:rsid w:val="00185A9B"/>
    <w:rsid w:val="00185E8A"/>
    <w:rsid w:val="00186AB3"/>
    <w:rsid w:val="00187B42"/>
    <w:rsid w:val="001915BE"/>
    <w:rsid w:val="00192201"/>
    <w:rsid w:val="00192383"/>
    <w:rsid w:val="00192925"/>
    <w:rsid w:val="00194517"/>
    <w:rsid w:val="00194550"/>
    <w:rsid w:val="00195191"/>
    <w:rsid w:val="00195A0C"/>
    <w:rsid w:val="001A1ECE"/>
    <w:rsid w:val="001A593D"/>
    <w:rsid w:val="001A7CC5"/>
    <w:rsid w:val="001B1A69"/>
    <w:rsid w:val="001B2A41"/>
    <w:rsid w:val="001B4538"/>
    <w:rsid w:val="001B49B5"/>
    <w:rsid w:val="001B5B01"/>
    <w:rsid w:val="001C153E"/>
    <w:rsid w:val="001C1951"/>
    <w:rsid w:val="001C1A7D"/>
    <w:rsid w:val="001C5AB5"/>
    <w:rsid w:val="001C70DC"/>
    <w:rsid w:val="001C77A3"/>
    <w:rsid w:val="001D014C"/>
    <w:rsid w:val="001D07C0"/>
    <w:rsid w:val="001D114E"/>
    <w:rsid w:val="001D1619"/>
    <w:rsid w:val="001D234D"/>
    <w:rsid w:val="001D2800"/>
    <w:rsid w:val="001D3FDA"/>
    <w:rsid w:val="001D4A71"/>
    <w:rsid w:val="001D51A3"/>
    <w:rsid w:val="001D53A9"/>
    <w:rsid w:val="001D705B"/>
    <w:rsid w:val="001D7895"/>
    <w:rsid w:val="001E02DD"/>
    <w:rsid w:val="001E21B1"/>
    <w:rsid w:val="001E54FB"/>
    <w:rsid w:val="001E7216"/>
    <w:rsid w:val="001E7E1F"/>
    <w:rsid w:val="001F098B"/>
    <w:rsid w:val="001F0C5A"/>
    <w:rsid w:val="001F3DAE"/>
    <w:rsid w:val="001F4C2E"/>
    <w:rsid w:val="001F5110"/>
    <w:rsid w:val="001F697F"/>
    <w:rsid w:val="0020055B"/>
    <w:rsid w:val="00201B63"/>
    <w:rsid w:val="002028EC"/>
    <w:rsid w:val="00204A41"/>
    <w:rsid w:val="00204A78"/>
    <w:rsid w:val="0020559D"/>
    <w:rsid w:val="00206B94"/>
    <w:rsid w:val="00207348"/>
    <w:rsid w:val="00207E80"/>
    <w:rsid w:val="00210DD1"/>
    <w:rsid w:val="00211570"/>
    <w:rsid w:val="00213872"/>
    <w:rsid w:val="00213A8A"/>
    <w:rsid w:val="002140B8"/>
    <w:rsid w:val="002145BD"/>
    <w:rsid w:val="00214CC1"/>
    <w:rsid w:val="0021566A"/>
    <w:rsid w:val="002165F3"/>
    <w:rsid w:val="00222BC5"/>
    <w:rsid w:val="00224329"/>
    <w:rsid w:val="00224841"/>
    <w:rsid w:val="00224AA1"/>
    <w:rsid w:val="002255B3"/>
    <w:rsid w:val="00227648"/>
    <w:rsid w:val="00230FB4"/>
    <w:rsid w:val="002321BA"/>
    <w:rsid w:val="00232254"/>
    <w:rsid w:val="002324D5"/>
    <w:rsid w:val="00232696"/>
    <w:rsid w:val="00233053"/>
    <w:rsid w:val="00234949"/>
    <w:rsid w:val="00235B0C"/>
    <w:rsid w:val="002368DA"/>
    <w:rsid w:val="002376EE"/>
    <w:rsid w:val="00237B0F"/>
    <w:rsid w:val="00240690"/>
    <w:rsid w:val="00240E8E"/>
    <w:rsid w:val="0024245E"/>
    <w:rsid w:val="00247361"/>
    <w:rsid w:val="002512A7"/>
    <w:rsid w:val="00251959"/>
    <w:rsid w:val="002542E5"/>
    <w:rsid w:val="0025651E"/>
    <w:rsid w:val="00257520"/>
    <w:rsid w:val="00257A33"/>
    <w:rsid w:val="0026073F"/>
    <w:rsid w:val="00260AF1"/>
    <w:rsid w:val="00262E66"/>
    <w:rsid w:val="00263875"/>
    <w:rsid w:val="00263F2B"/>
    <w:rsid w:val="00266AE2"/>
    <w:rsid w:val="00266C67"/>
    <w:rsid w:val="00272751"/>
    <w:rsid w:val="00273C10"/>
    <w:rsid w:val="00276480"/>
    <w:rsid w:val="00280640"/>
    <w:rsid w:val="00283445"/>
    <w:rsid w:val="002839E4"/>
    <w:rsid w:val="00284C30"/>
    <w:rsid w:val="00285924"/>
    <w:rsid w:val="00285C66"/>
    <w:rsid w:val="00285C8C"/>
    <w:rsid w:val="00286829"/>
    <w:rsid w:val="00287489"/>
    <w:rsid w:val="00290800"/>
    <w:rsid w:val="002914BE"/>
    <w:rsid w:val="00291AF9"/>
    <w:rsid w:val="00292D6B"/>
    <w:rsid w:val="00292E22"/>
    <w:rsid w:val="002930B1"/>
    <w:rsid w:val="002A0453"/>
    <w:rsid w:val="002A37E8"/>
    <w:rsid w:val="002A49B3"/>
    <w:rsid w:val="002A4A29"/>
    <w:rsid w:val="002A514A"/>
    <w:rsid w:val="002A5258"/>
    <w:rsid w:val="002A58F4"/>
    <w:rsid w:val="002A5F2A"/>
    <w:rsid w:val="002A633C"/>
    <w:rsid w:val="002A653F"/>
    <w:rsid w:val="002A73AC"/>
    <w:rsid w:val="002B1D89"/>
    <w:rsid w:val="002B1E05"/>
    <w:rsid w:val="002B37D0"/>
    <w:rsid w:val="002B5AEE"/>
    <w:rsid w:val="002C0F1E"/>
    <w:rsid w:val="002C0FDA"/>
    <w:rsid w:val="002C2A34"/>
    <w:rsid w:val="002C2C95"/>
    <w:rsid w:val="002C4897"/>
    <w:rsid w:val="002C4C03"/>
    <w:rsid w:val="002C5162"/>
    <w:rsid w:val="002C70FC"/>
    <w:rsid w:val="002C767E"/>
    <w:rsid w:val="002D174E"/>
    <w:rsid w:val="002D4611"/>
    <w:rsid w:val="002D4CD9"/>
    <w:rsid w:val="002D72FF"/>
    <w:rsid w:val="002D7759"/>
    <w:rsid w:val="002E18D6"/>
    <w:rsid w:val="002E267A"/>
    <w:rsid w:val="002E38C3"/>
    <w:rsid w:val="002E38E9"/>
    <w:rsid w:val="002E3E26"/>
    <w:rsid w:val="002E45BF"/>
    <w:rsid w:val="002E4B89"/>
    <w:rsid w:val="002E713B"/>
    <w:rsid w:val="002E7A7C"/>
    <w:rsid w:val="002E7AB3"/>
    <w:rsid w:val="002E7EA1"/>
    <w:rsid w:val="002F08F6"/>
    <w:rsid w:val="002F1644"/>
    <w:rsid w:val="002F4302"/>
    <w:rsid w:val="002F44A2"/>
    <w:rsid w:val="002F5B5D"/>
    <w:rsid w:val="002F6184"/>
    <w:rsid w:val="002F6213"/>
    <w:rsid w:val="002F66FC"/>
    <w:rsid w:val="002F6C15"/>
    <w:rsid w:val="002F6D05"/>
    <w:rsid w:val="002F7571"/>
    <w:rsid w:val="00302834"/>
    <w:rsid w:val="0030328C"/>
    <w:rsid w:val="0030797C"/>
    <w:rsid w:val="00310EF7"/>
    <w:rsid w:val="00310FD8"/>
    <w:rsid w:val="003113B5"/>
    <w:rsid w:val="00311B03"/>
    <w:rsid w:val="0031208D"/>
    <w:rsid w:val="003129C5"/>
    <w:rsid w:val="003144A8"/>
    <w:rsid w:val="003155D9"/>
    <w:rsid w:val="00316705"/>
    <w:rsid w:val="00317004"/>
    <w:rsid w:val="003170BD"/>
    <w:rsid w:val="00320A85"/>
    <w:rsid w:val="00320EDA"/>
    <w:rsid w:val="00323897"/>
    <w:rsid w:val="0032597F"/>
    <w:rsid w:val="00325C9E"/>
    <w:rsid w:val="00327FAA"/>
    <w:rsid w:val="00331838"/>
    <w:rsid w:val="00331A76"/>
    <w:rsid w:val="00333B88"/>
    <w:rsid w:val="00333BB1"/>
    <w:rsid w:val="00334296"/>
    <w:rsid w:val="00334775"/>
    <w:rsid w:val="00334ED2"/>
    <w:rsid w:val="0033546D"/>
    <w:rsid w:val="00335C0C"/>
    <w:rsid w:val="00336001"/>
    <w:rsid w:val="00336330"/>
    <w:rsid w:val="00340682"/>
    <w:rsid w:val="00341ADE"/>
    <w:rsid w:val="00345A1B"/>
    <w:rsid w:val="003469E4"/>
    <w:rsid w:val="00347033"/>
    <w:rsid w:val="00351213"/>
    <w:rsid w:val="003518EC"/>
    <w:rsid w:val="00351D88"/>
    <w:rsid w:val="0035316F"/>
    <w:rsid w:val="003539D4"/>
    <w:rsid w:val="003546EC"/>
    <w:rsid w:val="00355271"/>
    <w:rsid w:val="003613A1"/>
    <w:rsid w:val="0036270D"/>
    <w:rsid w:val="00362BF3"/>
    <w:rsid w:val="0036390B"/>
    <w:rsid w:val="00364B7C"/>
    <w:rsid w:val="00365502"/>
    <w:rsid w:val="00365FEE"/>
    <w:rsid w:val="003678B0"/>
    <w:rsid w:val="00367D64"/>
    <w:rsid w:val="00370D05"/>
    <w:rsid w:val="00370EED"/>
    <w:rsid w:val="003743FA"/>
    <w:rsid w:val="00374578"/>
    <w:rsid w:val="00375327"/>
    <w:rsid w:val="003759F3"/>
    <w:rsid w:val="00375A79"/>
    <w:rsid w:val="00376B05"/>
    <w:rsid w:val="00377994"/>
    <w:rsid w:val="003779CA"/>
    <w:rsid w:val="00377A40"/>
    <w:rsid w:val="00377A69"/>
    <w:rsid w:val="00382C5C"/>
    <w:rsid w:val="00384951"/>
    <w:rsid w:val="00386612"/>
    <w:rsid w:val="00387A96"/>
    <w:rsid w:val="003924A0"/>
    <w:rsid w:val="003934BB"/>
    <w:rsid w:val="00393CF0"/>
    <w:rsid w:val="00394349"/>
    <w:rsid w:val="00394496"/>
    <w:rsid w:val="003950D3"/>
    <w:rsid w:val="00395559"/>
    <w:rsid w:val="00395D78"/>
    <w:rsid w:val="003A0266"/>
    <w:rsid w:val="003A13AE"/>
    <w:rsid w:val="003A293B"/>
    <w:rsid w:val="003A5021"/>
    <w:rsid w:val="003A5D04"/>
    <w:rsid w:val="003A6950"/>
    <w:rsid w:val="003A6D27"/>
    <w:rsid w:val="003A7F99"/>
    <w:rsid w:val="003B5372"/>
    <w:rsid w:val="003B63E5"/>
    <w:rsid w:val="003B64EA"/>
    <w:rsid w:val="003B6BF3"/>
    <w:rsid w:val="003C13DA"/>
    <w:rsid w:val="003C2526"/>
    <w:rsid w:val="003C2A5B"/>
    <w:rsid w:val="003C2CF0"/>
    <w:rsid w:val="003C39EC"/>
    <w:rsid w:val="003C41D1"/>
    <w:rsid w:val="003C75B8"/>
    <w:rsid w:val="003D00FF"/>
    <w:rsid w:val="003D0B07"/>
    <w:rsid w:val="003D23FA"/>
    <w:rsid w:val="003D4012"/>
    <w:rsid w:val="003D4165"/>
    <w:rsid w:val="003D4D1B"/>
    <w:rsid w:val="003D6DA3"/>
    <w:rsid w:val="003D70ED"/>
    <w:rsid w:val="003D7172"/>
    <w:rsid w:val="003E05AE"/>
    <w:rsid w:val="003F1043"/>
    <w:rsid w:val="003F5231"/>
    <w:rsid w:val="003F68BD"/>
    <w:rsid w:val="003F7197"/>
    <w:rsid w:val="004004E4"/>
    <w:rsid w:val="004028E3"/>
    <w:rsid w:val="004030E1"/>
    <w:rsid w:val="00406AA2"/>
    <w:rsid w:val="0040758C"/>
    <w:rsid w:val="00410850"/>
    <w:rsid w:val="00410FD3"/>
    <w:rsid w:val="0041455B"/>
    <w:rsid w:val="0041499B"/>
    <w:rsid w:val="004156F0"/>
    <w:rsid w:val="00415C20"/>
    <w:rsid w:val="004209B5"/>
    <w:rsid w:val="00423927"/>
    <w:rsid w:val="0042453C"/>
    <w:rsid w:val="00424688"/>
    <w:rsid w:val="004247BA"/>
    <w:rsid w:val="0042597B"/>
    <w:rsid w:val="00425F35"/>
    <w:rsid w:val="004267E7"/>
    <w:rsid w:val="00427296"/>
    <w:rsid w:val="00430D18"/>
    <w:rsid w:val="00430E3C"/>
    <w:rsid w:val="00431A41"/>
    <w:rsid w:val="00435801"/>
    <w:rsid w:val="004403F4"/>
    <w:rsid w:val="004405AE"/>
    <w:rsid w:val="004454B0"/>
    <w:rsid w:val="004457C9"/>
    <w:rsid w:val="0045014B"/>
    <w:rsid w:val="0045030A"/>
    <w:rsid w:val="004504EF"/>
    <w:rsid w:val="00451538"/>
    <w:rsid w:val="00452F63"/>
    <w:rsid w:val="0045316E"/>
    <w:rsid w:val="00453C78"/>
    <w:rsid w:val="00455306"/>
    <w:rsid w:val="004559BD"/>
    <w:rsid w:val="0046046E"/>
    <w:rsid w:val="004609FE"/>
    <w:rsid w:val="0046360A"/>
    <w:rsid w:val="00465C98"/>
    <w:rsid w:val="00465F4A"/>
    <w:rsid w:val="0046697B"/>
    <w:rsid w:val="00466EE1"/>
    <w:rsid w:val="004675EB"/>
    <w:rsid w:val="00467608"/>
    <w:rsid w:val="00470781"/>
    <w:rsid w:val="00470CAD"/>
    <w:rsid w:val="00471399"/>
    <w:rsid w:val="00472EF4"/>
    <w:rsid w:val="00475CBF"/>
    <w:rsid w:val="00475E68"/>
    <w:rsid w:val="00476C0D"/>
    <w:rsid w:val="00476EB8"/>
    <w:rsid w:val="00477306"/>
    <w:rsid w:val="0047731E"/>
    <w:rsid w:val="0047739D"/>
    <w:rsid w:val="004800E1"/>
    <w:rsid w:val="00480151"/>
    <w:rsid w:val="00483962"/>
    <w:rsid w:val="00483F36"/>
    <w:rsid w:val="00484158"/>
    <w:rsid w:val="00484BFF"/>
    <w:rsid w:val="004867BF"/>
    <w:rsid w:val="00486DFC"/>
    <w:rsid w:val="00487181"/>
    <w:rsid w:val="0049046A"/>
    <w:rsid w:val="00491125"/>
    <w:rsid w:val="00491858"/>
    <w:rsid w:val="00491F1D"/>
    <w:rsid w:val="00493B70"/>
    <w:rsid w:val="00494A3C"/>
    <w:rsid w:val="0049642B"/>
    <w:rsid w:val="00497ACB"/>
    <w:rsid w:val="004A1602"/>
    <w:rsid w:val="004A2601"/>
    <w:rsid w:val="004A38B7"/>
    <w:rsid w:val="004A3AD3"/>
    <w:rsid w:val="004A4B27"/>
    <w:rsid w:val="004A58C9"/>
    <w:rsid w:val="004A5BF4"/>
    <w:rsid w:val="004A5FF6"/>
    <w:rsid w:val="004B0025"/>
    <w:rsid w:val="004B07B0"/>
    <w:rsid w:val="004B2378"/>
    <w:rsid w:val="004B3768"/>
    <w:rsid w:val="004B3EF9"/>
    <w:rsid w:val="004B5A51"/>
    <w:rsid w:val="004B7086"/>
    <w:rsid w:val="004B7141"/>
    <w:rsid w:val="004B7541"/>
    <w:rsid w:val="004B773C"/>
    <w:rsid w:val="004C242C"/>
    <w:rsid w:val="004C41A5"/>
    <w:rsid w:val="004C4326"/>
    <w:rsid w:val="004C4F11"/>
    <w:rsid w:val="004C51BE"/>
    <w:rsid w:val="004C5420"/>
    <w:rsid w:val="004C69B2"/>
    <w:rsid w:val="004C69E3"/>
    <w:rsid w:val="004C799C"/>
    <w:rsid w:val="004D1286"/>
    <w:rsid w:val="004D1BCD"/>
    <w:rsid w:val="004D58BA"/>
    <w:rsid w:val="004D71E6"/>
    <w:rsid w:val="004D7CB1"/>
    <w:rsid w:val="004D7F2F"/>
    <w:rsid w:val="004E1B58"/>
    <w:rsid w:val="004E1D1D"/>
    <w:rsid w:val="004E3D15"/>
    <w:rsid w:val="004E4447"/>
    <w:rsid w:val="004E5321"/>
    <w:rsid w:val="004E578D"/>
    <w:rsid w:val="004E793A"/>
    <w:rsid w:val="004F3333"/>
    <w:rsid w:val="004F50E2"/>
    <w:rsid w:val="004F6006"/>
    <w:rsid w:val="004F6765"/>
    <w:rsid w:val="004F7B53"/>
    <w:rsid w:val="0050034A"/>
    <w:rsid w:val="00500CA8"/>
    <w:rsid w:val="00502C00"/>
    <w:rsid w:val="00502FAA"/>
    <w:rsid w:val="0050405E"/>
    <w:rsid w:val="005063B1"/>
    <w:rsid w:val="005065F9"/>
    <w:rsid w:val="005067C5"/>
    <w:rsid w:val="0050697F"/>
    <w:rsid w:val="005069D8"/>
    <w:rsid w:val="005079A7"/>
    <w:rsid w:val="00507C84"/>
    <w:rsid w:val="00507F69"/>
    <w:rsid w:val="0051115C"/>
    <w:rsid w:val="005111FC"/>
    <w:rsid w:val="00511CC6"/>
    <w:rsid w:val="0051215A"/>
    <w:rsid w:val="00513D4E"/>
    <w:rsid w:val="005151EB"/>
    <w:rsid w:val="00517180"/>
    <w:rsid w:val="00521D07"/>
    <w:rsid w:val="0052318F"/>
    <w:rsid w:val="00523521"/>
    <w:rsid w:val="00523FA5"/>
    <w:rsid w:val="00524737"/>
    <w:rsid w:val="00524738"/>
    <w:rsid w:val="0052521B"/>
    <w:rsid w:val="00525861"/>
    <w:rsid w:val="00526765"/>
    <w:rsid w:val="00526FC6"/>
    <w:rsid w:val="005275A1"/>
    <w:rsid w:val="00531F06"/>
    <w:rsid w:val="00531FBC"/>
    <w:rsid w:val="005363CC"/>
    <w:rsid w:val="005407FA"/>
    <w:rsid w:val="005410A0"/>
    <w:rsid w:val="00541AF0"/>
    <w:rsid w:val="00541FB5"/>
    <w:rsid w:val="0054218E"/>
    <w:rsid w:val="005432E4"/>
    <w:rsid w:val="00543F45"/>
    <w:rsid w:val="005444E5"/>
    <w:rsid w:val="005446AB"/>
    <w:rsid w:val="005465FB"/>
    <w:rsid w:val="00546EFB"/>
    <w:rsid w:val="00547211"/>
    <w:rsid w:val="00550E59"/>
    <w:rsid w:val="00552A28"/>
    <w:rsid w:val="00552EB3"/>
    <w:rsid w:val="00557CEF"/>
    <w:rsid w:val="00561D02"/>
    <w:rsid w:val="0056293D"/>
    <w:rsid w:val="00563501"/>
    <w:rsid w:val="00563704"/>
    <w:rsid w:val="0056379C"/>
    <w:rsid w:val="005644F6"/>
    <w:rsid w:val="005645DE"/>
    <w:rsid w:val="00566049"/>
    <w:rsid w:val="00567DFF"/>
    <w:rsid w:val="005701C3"/>
    <w:rsid w:val="00570905"/>
    <w:rsid w:val="00571607"/>
    <w:rsid w:val="0057223C"/>
    <w:rsid w:val="00574653"/>
    <w:rsid w:val="005746C7"/>
    <w:rsid w:val="005747F6"/>
    <w:rsid w:val="00577F27"/>
    <w:rsid w:val="00581B37"/>
    <w:rsid w:val="005826B2"/>
    <w:rsid w:val="005831CB"/>
    <w:rsid w:val="005832E2"/>
    <w:rsid w:val="00583458"/>
    <w:rsid w:val="00583CB8"/>
    <w:rsid w:val="00584B4D"/>
    <w:rsid w:val="005852D5"/>
    <w:rsid w:val="00585448"/>
    <w:rsid w:val="00592B80"/>
    <w:rsid w:val="0059618C"/>
    <w:rsid w:val="005A0BFF"/>
    <w:rsid w:val="005A37C3"/>
    <w:rsid w:val="005A5309"/>
    <w:rsid w:val="005A6CFD"/>
    <w:rsid w:val="005B1850"/>
    <w:rsid w:val="005B2E1A"/>
    <w:rsid w:val="005B3757"/>
    <w:rsid w:val="005B37A8"/>
    <w:rsid w:val="005B4685"/>
    <w:rsid w:val="005B4F79"/>
    <w:rsid w:val="005B5159"/>
    <w:rsid w:val="005B535F"/>
    <w:rsid w:val="005B5FA5"/>
    <w:rsid w:val="005B6127"/>
    <w:rsid w:val="005B6AE2"/>
    <w:rsid w:val="005B6F4C"/>
    <w:rsid w:val="005B7BB4"/>
    <w:rsid w:val="005C0402"/>
    <w:rsid w:val="005C0C32"/>
    <w:rsid w:val="005C36B1"/>
    <w:rsid w:val="005C3B05"/>
    <w:rsid w:val="005C4975"/>
    <w:rsid w:val="005C5AF5"/>
    <w:rsid w:val="005C6493"/>
    <w:rsid w:val="005C6D37"/>
    <w:rsid w:val="005C7A38"/>
    <w:rsid w:val="005D1FBF"/>
    <w:rsid w:val="005D2079"/>
    <w:rsid w:val="005D2BC8"/>
    <w:rsid w:val="005D3860"/>
    <w:rsid w:val="005D393E"/>
    <w:rsid w:val="005D6976"/>
    <w:rsid w:val="005D70B7"/>
    <w:rsid w:val="005E1949"/>
    <w:rsid w:val="005E1F72"/>
    <w:rsid w:val="005E2200"/>
    <w:rsid w:val="005E27BA"/>
    <w:rsid w:val="005E2F0A"/>
    <w:rsid w:val="005E35BF"/>
    <w:rsid w:val="005E3EC0"/>
    <w:rsid w:val="005E456B"/>
    <w:rsid w:val="005E6949"/>
    <w:rsid w:val="005F1716"/>
    <w:rsid w:val="005F37A1"/>
    <w:rsid w:val="005F5F00"/>
    <w:rsid w:val="005F6E59"/>
    <w:rsid w:val="005F7271"/>
    <w:rsid w:val="005F752B"/>
    <w:rsid w:val="00601528"/>
    <w:rsid w:val="00602AB0"/>
    <w:rsid w:val="0060334C"/>
    <w:rsid w:val="006046A6"/>
    <w:rsid w:val="00605488"/>
    <w:rsid w:val="00605812"/>
    <w:rsid w:val="00605D00"/>
    <w:rsid w:val="00606C27"/>
    <w:rsid w:val="00606F12"/>
    <w:rsid w:val="00607280"/>
    <w:rsid w:val="006103CE"/>
    <w:rsid w:val="00612CD0"/>
    <w:rsid w:val="0061318E"/>
    <w:rsid w:val="0061370F"/>
    <w:rsid w:val="006137D6"/>
    <w:rsid w:val="006142A5"/>
    <w:rsid w:val="00616555"/>
    <w:rsid w:val="006172D2"/>
    <w:rsid w:val="00617DC3"/>
    <w:rsid w:val="006206BD"/>
    <w:rsid w:val="00620CD2"/>
    <w:rsid w:val="00622057"/>
    <w:rsid w:val="00622A0B"/>
    <w:rsid w:val="00622D50"/>
    <w:rsid w:val="00623987"/>
    <w:rsid w:val="00623FF2"/>
    <w:rsid w:val="0062515E"/>
    <w:rsid w:val="00630D72"/>
    <w:rsid w:val="00631C49"/>
    <w:rsid w:val="00632B50"/>
    <w:rsid w:val="00635531"/>
    <w:rsid w:val="00635C2B"/>
    <w:rsid w:val="00636021"/>
    <w:rsid w:val="006374B1"/>
    <w:rsid w:val="006400DF"/>
    <w:rsid w:val="00641EC8"/>
    <w:rsid w:val="00645426"/>
    <w:rsid w:val="006466A3"/>
    <w:rsid w:val="006467E2"/>
    <w:rsid w:val="0064703F"/>
    <w:rsid w:val="006471FD"/>
    <w:rsid w:val="00650B03"/>
    <w:rsid w:val="00651AB0"/>
    <w:rsid w:val="00651CF9"/>
    <w:rsid w:val="00652173"/>
    <w:rsid w:val="0065245D"/>
    <w:rsid w:val="006526F3"/>
    <w:rsid w:val="00653096"/>
    <w:rsid w:val="0065396B"/>
    <w:rsid w:val="006539EE"/>
    <w:rsid w:val="006557A7"/>
    <w:rsid w:val="006564CE"/>
    <w:rsid w:val="00660E0B"/>
    <w:rsid w:val="00661A30"/>
    <w:rsid w:val="00661FE2"/>
    <w:rsid w:val="006622ED"/>
    <w:rsid w:val="00663368"/>
    <w:rsid w:val="006635E5"/>
    <w:rsid w:val="00665365"/>
    <w:rsid w:val="0066565D"/>
    <w:rsid w:val="0066663B"/>
    <w:rsid w:val="0066681D"/>
    <w:rsid w:val="00666826"/>
    <w:rsid w:val="0066755B"/>
    <w:rsid w:val="0067111C"/>
    <w:rsid w:val="00671358"/>
    <w:rsid w:val="0067141A"/>
    <w:rsid w:val="006718D2"/>
    <w:rsid w:val="00673356"/>
    <w:rsid w:val="00673730"/>
    <w:rsid w:val="00673A9E"/>
    <w:rsid w:val="00673EFC"/>
    <w:rsid w:val="00674609"/>
    <w:rsid w:val="00674AA8"/>
    <w:rsid w:val="00674CD8"/>
    <w:rsid w:val="00680732"/>
    <w:rsid w:val="0068177E"/>
    <w:rsid w:val="00682DE4"/>
    <w:rsid w:val="00685983"/>
    <w:rsid w:val="00685F24"/>
    <w:rsid w:val="006866EA"/>
    <w:rsid w:val="00687B08"/>
    <w:rsid w:val="00687E26"/>
    <w:rsid w:val="006901E5"/>
    <w:rsid w:val="00691CA4"/>
    <w:rsid w:val="0069204F"/>
    <w:rsid w:val="00693319"/>
    <w:rsid w:val="00693D92"/>
    <w:rsid w:val="00694561"/>
    <w:rsid w:val="0069467D"/>
    <w:rsid w:val="00696A58"/>
    <w:rsid w:val="006A07E5"/>
    <w:rsid w:val="006A151F"/>
    <w:rsid w:val="006A1EF1"/>
    <w:rsid w:val="006A2618"/>
    <w:rsid w:val="006A3876"/>
    <w:rsid w:val="006A3D58"/>
    <w:rsid w:val="006A4AB7"/>
    <w:rsid w:val="006A6966"/>
    <w:rsid w:val="006A6EE3"/>
    <w:rsid w:val="006B0E05"/>
    <w:rsid w:val="006B3FFD"/>
    <w:rsid w:val="006B4E7D"/>
    <w:rsid w:val="006B532E"/>
    <w:rsid w:val="006B6E1F"/>
    <w:rsid w:val="006B6E2A"/>
    <w:rsid w:val="006B6FE2"/>
    <w:rsid w:val="006B7912"/>
    <w:rsid w:val="006C01C6"/>
    <w:rsid w:val="006C0DAE"/>
    <w:rsid w:val="006C32F9"/>
    <w:rsid w:val="006C3AB4"/>
    <w:rsid w:val="006C3C21"/>
    <w:rsid w:val="006C3E4D"/>
    <w:rsid w:val="006C4ECC"/>
    <w:rsid w:val="006C523B"/>
    <w:rsid w:val="006C636D"/>
    <w:rsid w:val="006C6B32"/>
    <w:rsid w:val="006C7A6F"/>
    <w:rsid w:val="006D2D22"/>
    <w:rsid w:val="006D3B5D"/>
    <w:rsid w:val="006D69AC"/>
    <w:rsid w:val="006D69DE"/>
    <w:rsid w:val="006E0B61"/>
    <w:rsid w:val="006E249A"/>
    <w:rsid w:val="006E2B17"/>
    <w:rsid w:val="006E303B"/>
    <w:rsid w:val="006E6486"/>
    <w:rsid w:val="006E66F6"/>
    <w:rsid w:val="006F16C3"/>
    <w:rsid w:val="006F16E1"/>
    <w:rsid w:val="006F1972"/>
    <w:rsid w:val="006F317C"/>
    <w:rsid w:val="006F55D7"/>
    <w:rsid w:val="006F57AC"/>
    <w:rsid w:val="006F70A1"/>
    <w:rsid w:val="006F71E7"/>
    <w:rsid w:val="006F74DF"/>
    <w:rsid w:val="00700100"/>
    <w:rsid w:val="0070116C"/>
    <w:rsid w:val="007013BB"/>
    <w:rsid w:val="00701980"/>
    <w:rsid w:val="007023DE"/>
    <w:rsid w:val="00706555"/>
    <w:rsid w:val="00706F46"/>
    <w:rsid w:val="00710239"/>
    <w:rsid w:val="00713F9C"/>
    <w:rsid w:val="00715EA3"/>
    <w:rsid w:val="007160E5"/>
    <w:rsid w:val="0071667F"/>
    <w:rsid w:val="0071755F"/>
    <w:rsid w:val="007201EB"/>
    <w:rsid w:val="007203AB"/>
    <w:rsid w:val="007214E9"/>
    <w:rsid w:val="00723555"/>
    <w:rsid w:val="007266D5"/>
    <w:rsid w:val="0072675B"/>
    <w:rsid w:val="0072701A"/>
    <w:rsid w:val="007333F6"/>
    <w:rsid w:val="00733B3A"/>
    <w:rsid w:val="00734BDA"/>
    <w:rsid w:val="00735EA4"/>
    <w:rsid w:val="00737075"/>
    <w:rsid w:val="00740683"/>
    <w:rsid w:val="0074091F"/>
    <w:rsid w:val="007414CF"/>
    <w:rsid w:val="00742EC4"/>
    <w:rsid w:val="007434CC"/>
    <w:rsid w:val="007448C0"/>
    <w:rsid w:val="00744DEE"/>
    <w:rsid w:val="00745976"/>
    <w:rsid w:val="00745C56"/>
    <w:rsid w:val="00745CE8"/>
    <w:rsid w:val="007479F6"/>
    <w:rsid w:val="007506DA"/>
    <w:rsid w:val="00751473"/>
    <w:rsid w:val="00751501"/>
    <w:rsid w:val="00751A04"/>
    <w:rsid w:val="00751B3A"/>
    <w:rsid w:val="007549C4"/>
    <w:rsid w:val="00755376"/>
    <w:rsid w:val="007601C5"/>
    <w:rsid w:val="00760647"/>
    <w:rsid w:val="007616B1"/>
    <w:rsid w:val="007649A9"/>
    <w:rsid w:val="00765767"/>
    <w:rsid w:val="00766128"/>
    <w:rsid w:val="00766513"/>
    <w:rsid w:val="007669BB"/>
    <w:rsid w:val="007673C6"/>
    <w:rsid w:val="00767605"/>
    <w:rsid w:val="00772669"/>
    <w:rsid w:val="00773516"/>
    <w:rsid w:val="007759DD"/>
    <w:rsid w:val="0077629F"/>
    <w:rsid w:val="0077671E"/>
    <w:rsid w:val="00777095"/>
    <w:rsid w:val="0077749C"/>
    <w:rsid w:val="00777D3C"/>
    <w:rsid w:val="00781C47"/>
    <w:rsid w:val="007823E5"/>
    <w:rsid w:val="00782E8B"/>
    <w:rsid w:val="0078314F"/>
    <w:rsid w:val="0078373A"/>
    <w:rsid w:val="00783A15"/>
    <w:rsid w:val="00783F54"/>
    <w:rsid w:val="0078497E"/>
    <w:rsid w:val="007854BA"/>
    <w:rsid w:val="00786AC0"/>
    <w:rsid w:val="00787ECD"/>
    <w:rsid w:val="00792824"/>
    <w:rsid w:val="00793282"/>
    <w:rsid w:val="00793C54"/>
    <w:rsid w:val="0079654C"/>
    <w:rsid w:val="007A018D"/>
    <w:rsid w:val="007A02F8"/>
    <w:rsid w:val="007A0E48"/>
    <w:rsid w:val="007A11BB"/>
    <w:rsid w:val="007A2CF6"/>
    <w:rsid w:val="007A4D1A"/>
    <w:rsid w:val="007A4E76"/>
    <w:rsid w:val="007A6277"/>
    <w:rsid w:val="007B0DB3"/>
    <w:rsid w:val="007B280E"/>
    <w:rsid w:val="007B2905"/>
    <w:rsid w:val="007B2A8C"/>
    <w:rsid w:val="007B3000"/>
    <w:rsid w:val="007B493C"/>
    <w:rsid w:val="007B6FAB"/>
    <w:rsid w:val="007B7863"/>
    <w:rsid w:val="007C0AAE"/>
    <w:rsid w:val="007C0E20"/>
    <w:rsid w:val="007C0F67"/>
    <w:rsid w:val="007C16E5"/>
    <w:rsid w:val="007C6988"/>
    <w:rsid w:val="007C6A79"/>
    <w:rsid w:val="007C6BF2"/>
    <w:rsid w:val="007C6E17"/>
    <w:rsid w:val="007D0C4E"/>
    <w:rsid w:val="007D17A4"/>
    <w:rsid w:val="007D2AC1"/>
    <w:rsid w:val="007D359C"/>
    <w:rsid w:val="007D3783"/>
    <w:rsid w:val="007D6ED7"/>
    <w:rsid w:val="007E0178"/>
    <w:rsid w:val="007E176B"/>
    <w:rsid w:val="007E1C23"/>
    <w:rsid w:val="007E282B"/>
    <w:rsid w:val="007E2C0A"/>
    <w:rsid w:val="007E63D1"/>
    <w:rsid w:val="007E7C48"/>
    <w:rsid w:val="007F1927"/>
    <w:rsid w:val="007F1FD8"/>
    <w:rsid w:val="007F2A6C"/>
    <w:rsid w:val="007F3C4C"/>
    <w:rsid w:val="007F4D5A"/>
    <w:rsid w:val="007F521A"/>
    <w:rsid w:val="007F599F"/>
    <w:rsid w:val="007F5EA8"/>
    <w:rsid w:val="007F7114"/>
    <w:rsid w:val="007F735E"/>
    <w:rsid w:val="00801B45"/>
    <w:rsid w:val="00806278"/>
    <w:rsid w:val="008067AC"/>
    <w:rsid w:val="008068D6"/>
    <w:rsid w:val="00810D1B"/>
    <w:rsid w:val="00812624"/>
    <w:rsid w:val="00812685"/>
    <w:rsid w:val="00812CF5"/>
    <w:rsid w:val="00812FF9"/>
    <w:rsid w:val="008137A4"/>
    <w:rsid w:val="0081432F"/>
    <w:rsid w:val="00814687"/>
    <w:rsid w:val="00817DFF"/>
    <w:rsid w:val="00820AA8"/>
    <w:rsid w:val="00821E33"/>
    <w:rsid w:val="00822140"/>
    <w:rsid w:val="008224C6"/>
    <w:rsid w:val="00822FF7"/>
    <w:rsid w:val="008232AF"/>
    <w:rsid w:val="00823AC6"/>
    <w:rsid w:val="00823C37"/>
    <w:rsid w:val="00825D78"/>
    <w:rsid w:val="008260DD"/>
    <w:rsid w:val="008276E9"/>
    <w:rsid w:val="00827997"/>
    <w:rsid w:val="008305F5"/>
    <w:rsid w:val="00831296"/>
    <w:rsid w:val="0083354E"/>
    <w:rsid w:val="0083381C"/>
    <w:rsid w:val="008347A1"/>
    <w:rsid w:val="00835945"/>
    <w:rsid w:val="008364C9"/>
    <w:rsid w:val="00836A94"/>
    <w:rsid w:val="00837D7B"/>
    <w:rsid w:val="008413B9"/>
    <w:rsid w:val="00845B17"/>
    <w:rsid w:val="00847558"/>
    <w:rsid w:val="00854498"/>
    <w:rsid w:val="00855FF2"/>
    <w:rsid w:val="0085705F"/>
    <w:rsid w:val="0085733F"/>
    <w:rsid w:val="00861533"/>
    <w:rsid w:val="00861E5C"/>
    <w:rsid w:val="00863213"/>
    <w:rsid w:val="0086354B"/>
    <w:rsid w:val="008644FB"/>
    <w:rsid w:val="00867543"/>
    <w:rsid w:val="00871FC2"/>
    <w:rsid w:val="00876FDC"/>
    <w:rsid w:val="00877B6D"/>
    <w:rsid w:val="008813E3"/>
    <w:rsid w:val="00883FC7"/>
    <w:rsid w:val="00884259"/>
    <w:rsid w:val="00884E11"/>
    <w:rsid w:val="00886DDF"/>
    <w:rsid w:val="00886E65"/>
    <w:rsid w:val="00887C0E"/>
    <w:rsid w:val="00887C6B"/>
    <w:rsid w:val="008929C7"/>
    <w:rsid w:val="00892F78"/>
    <w:rsid w:val="008942A3"/>
    <w:rsid w:val="008944C7"/>
    <w:rsid w:val="00894E4C"/>
    <w:rsid w:val="008952A6"/>
    <w:rsid w:val="00896007"/>
    <w:rsid w:val="008962A4"/>
    <w:rsid w:val="00896471"/>
    <w:rsid w:val="008964F8"/>
    <w:rsid w:val="008971B7"/>
    <w:rsid w:val="008A0E5F"/>
    <w:rsid w:val="008A2542"/>
    <w:rsid w:val="008A34DB"/>
    <w:rsid w:val="008A4220"/>
    <w:rsid w:val="008A50A6"/>
    <w:rsid w:val="008A6920"/>
    <w:rsid w:val="008B07AC"/>
    <w:rsid w:val="008B2B33"/>
    <w:rsid w:val="008B681D"/>
    <w:rsid w:val="008B68F5"/>
    <w:rsid w:val="008B7288"/>
    <w:rsid w:val="008B743E"/>
    <w:rsid w:val="008C1348"/>
    <w:rsid w:val="008C2CAA"/>
    <w:rsid w:val="008C4903"/>
    <w:rsid w:val="008C5FDE"/>
    <w:rsid w:val="008C6D57"/>
    <w:rsid w:val="008C7EB1"/>
    <w:rsid w:val="008D09EB"/>
    <w:rsid w:val="008D1720"/>
    <w:rsid w:val="008D4CFC"/>
    <w:rsid w:val="008D55B2"/>
    <w:rsid w:val="008D5AD8"/>
    <w:rsid w:val="008D658A"/>
    <w:rsid w:val="008D764D"/>
    <w:rsid w:val="008E1415"/>
    <w:rsid w:val="008E21B6"/>
    <w:rsid w:val="008E284E"/>
    <w:rsid w:val="008E51E0"/>
    <w:rsid w:val="008F2796"/>
    <w:rsid w:val="008F2A17"/>
    <w:rsid w:val="008F6123"/>
    <w:rsid w:val="00900AAE"/>
    <w:rsid w:val="00901E5A"/>
    <w:rsid w:val="00902EA4"/>
    <w:rsid w:val="0090327A"/>
    <w:rsid w:val="00903440"/>
    <w:rsid w:val="00904F38"/>
    <w:rsid w:val="0090655C"/>
    <w:rsid w:val="0090671B"/>
    <w:rsid w:val="009070BC"/>
    <w:rsid w:val="00910BF4"/>
    <w:rsid w:val="009114ED"/>
    <w:rsid w:val="009115F8"/>
    <w:rsid w:val="00912D3C"/>
    <w:rsid w:val="00912E3B"/>
    <w:rsid w:val="00912E96"/>
    <w:rsid w:val="00912F19"/>
    <w:rsid w:val="00915AC9"/>
    <w:rsid w:val="009164E3"/>
    <w:rsid w:val="00920991"/>
    <w:rsid w:val="009211A3"/>
    <w:rsid w:val="00923CD0"/>
    <w:rsid w:val="00923EC2"/>
    <w:rsid w:val="00925ECB"/>
    <w:rsid w:val="0092715E"/>
    <w:rsid w:val="00927346"/>
    <w:rsid w:val="00927458"/>
    <w:rsid w:val="00927957"/>
    <w:rsid w:val="00930355"/>
    <w:rsid w:val="0093347F"/>
    <w:rsid w:val="009339C2"/>
    <w:rsid w:val="00933EB3"/>
    <w:rsid w:val="009358A0"/>
    <w:rsid w:val="00937C18"/>
    <w:rsid w:val="009411EA"/>
    <w:rsid w:val="00941E04"/>
    <w:rsid w:val="00942276"/>
    <w:rsid w:val="00942FCC"/>
    <w:rsid w:val="00943470"/>
    <w:rsid w:val="009446FF"/>
    <w:rsid w:val="009459B0"/>
    <w:rsid w:val="00946675"/>
    <w:rsid w:val="00946C78"/>
    <w:rsid w:val="00947984"/>
    <w:rsid w:val="00947EB1"/>
    <w:rsid w:val="00951F3A"/>
    <w:rsid w:val="00952123"/>
    <w:rsid w:val="00952125"/>
    <w:rsid w:val="00953463"/>
    <w:rsid w:val="00953B47"/>
    <w:rsid w:val="00954857"/>
    <w:rsid w:val="00954E14"/>
    <w:rsid w:val="00956C4F"/>
    <w:rsid w:val="00957A69"/>
    <w:rsid w:val="0096068F"/>
    <w:rsid w:val="00960784"/>
    <w:rsid w:val="009616F9"/>
    <w:rsid w:val="00963053"/>
    <w:rsid w:val="009653AC"/>
    <w:rsid w:val="00965AE0"/>
    <w:rsid w:val="00966103"/>
    <w:rsid w:val="009669A7"/>
    <w:rsid w:val="009715C9"/>
    <w:rsid w:val="009758DD"/>
    <w:rsid w:val="00976396"/>
    <w:rsid w:val="00977B9D"/>
    <w:rsid w:val="009804C0"/>
    <w:rsid w:val="0098066E"/>
    <w:rsid w:val="00980FF0"/>
    <w:rsid w:val="00981811"/>
    <w:rsid w:val="00982A10"/>
    <w:rsid w:val="00984790"/>
    <w:rsid w:val="009857AB"/>
    <w:rsid w:val="00986A77"/>
    <w:rsid w:val="00987E04"/>
    <w:rsid w:val="0099291D"/>
    <w:rsid w:val="00994863"/>
    <w:rsid w:val="00994CE8"/>
    <w:rsid w:val="00995AC2"/>
    <w:rsid w:val="00995C38"/>
    <w:rsid w:val="009960F9"/>
    <w:rsid w:val="009A02B3"/>
    <w:rsid w:val="009A036C"/>
    <w:rsid w:val="009A0F4B"/>
    <w:rsid w:val="009A16FB"/>
    <w:rsid w:val="009A3188"/>
    <w:rsid w:val="009A3A25"/>
    <w:rsid w:val="009A5F94"/>
    <w:rsid w:val="009A601B"/>
    <w:rsid w:val="009A66B3"/>
    <w:rsid w:val="009A708B"/>
    <w:rsid w:val="009A71E8"/>
    <w:rsid w:val="009A7846"/>
    <w:rsid w:val="009B0C72"/>
    <w:rsid w:val="009B36FF"/>
    <w:rsid w:val="009B6604"/>
    <w:rsid w:val="009C1CE5"/>
    <w:rsid w:val="009C2102"/>
    <w:rsid w:val="009C252E"/>
    <w:rsid w:val="009C4DC9"/>
    <w:rsid w:val="009C5029"/>
    <w:rsid w:val="009D0F0B"/>
    <w:rsid w:val="009D2BB5"/>
    <w:rsid w:val="009D3460"/>
    <w:rsid w:val="009D6384"/>
    <w:rsid w:val="009D6489"/>
    <w:rsid w:val="009D6D77"/>
    <w:rsid w:val="009D6E4F"/>
    <w:rsid w:val="009E1157"/>
    <w:rsid w:val="009E174E"/>
    <w:rsid w:val="009E2A47"/>
    <w:rsid w:val="009E32C2"/>
    <w:rsid w:val="009E3CCC"/>
    <w:rsid w:val="009E46D1"/>
    <w:rsid w:val="009E6200"/>
    <w:rsid w:val="009E6EE4"/>
    <w:rsid w:val="009E75C2"/>
    <w:rsid w:val="009F1950"/>
    <w:rsid w:val="009F1A69"/>
    <w:rsid w:val="009F342A"/>
    <w:rsid w:val="009F523F"/>
    <w:rsid w:val="009F66BE"/>
    <w:rsid w:val="00A015EE"/>
    <w:rsid w:val="00A03BB4"/>
    <w:rsid w:val="00A0580E"/>
    <w:rsid w:val="00A062E8"/>
    <w:rsid w:val="00A06576"/>
    <w:rsid w:val="00A07A20"/>
    <w:rsid w:val="00A10B84"/>
    <w:rsid w:val="00A14753"/>
    <w:rsid w:val="00A152E0"/>
    <w:rsid w:val="00A152FF"/>
    <w:rsid w:val="00A156D9"/>
    <w:rsid w:val="00A15FFD"/>
    <w:rsid w:val="00A161F1"/>
    <w:rsid w:val="00A20764"/>
    <w:rsid w:val="00A2115B"/>
    <w:rsid w:val="00A217BD"/>
    <w:rsid w:val="00A21914"/>
    <w:rsid w:val="00A22EC7"/>
    <w:rsid w:val="00A268A2"/>
    <w:rsid w:val="00A30362"/>
    <w:rsid w:val="00A30502"/>
    <w:rsid w:val="00A30B5C"/>
    <w:rsid w:val="00A324C3"/>
    <w:rsid w:val="00A33019"/>
    <w:rsid w:val="00A3338B"/>
    <w:rsid w:val="00A335E9"/>
    <w:rsid w:val="00A35C81"/>
    <w:rsid w:val="00A414DC"/>
    <w:rsid w:val="00A4520D"/>
    <w:rsid w:val="00A458F5"/>
    <w:rsid w:val="00A46245"/>
    <w:rsid w:val="00A50E31"/>
    <w:rsid w:val="00A515BC"/>
    <w:rsid w:val="00A51D30"/>
    <w:rsid w:val="00A54574"/>
    <w:rsid w:val="00A56443"/>
    <w:rsid w:val="00A61D80"/>
    <w:rsid w:val="00A63BA9"/>
    <w:rsid w:val="00A64606"/>
    <w:rsid w:val="00A651E8"/>
    <w:rsid w:val="00A657FD"/>
    <w:rsid w:val="00A66B09"/>
    <w:rsid w:val="00A672BE"/>
    <w:rsid w:val="00A675E3"/>
    <w:rsid w:val="00A679C0"/>
    <w:rsid w:val="00A730B9"/>
    <w:rsid w:val="00A74FB4"/>
    <w:rsid w:val="00A7780D"/>
    <w:rsid w:val="00A7785B"/>
    <w:rsid w:val="00A778F1"/>
    <w:rsid w:val="00A77BB8"/>
    <w:rsid w:val="00A8128F"/>
    <w:rsid w:val="00A81CCF"/>
    <w:rsid w:val="00A82F08"/>
    <w:rsid w:val="00A85ABE"/>
    <w:rsid w:val="00A868D9"/>
    <w:rsid w:val="00A86CE8"/>
    <w:rsid w:val="00A90119"/>
    <w:rsid w:val="00A90337"/>
    <w:rsid w:val="00A93880"/>
    <w:rsid w:val="00A94074"/>
    <w:rsid w:val="00A9497C"/>
    <w:rsid w:val="00AA0C29"/>
    <w:rsid w:val="00AA1351"/>
    <w:rsid w:val="00AA29CC"/>
    <w:rsid w:val="00AA3E06"/>
    <w:rsid w:val="00AA3FEA"/>
    <w:rsid w:val="00AA596D"/>
    <w:rsid w:val="00AA5E2A"/>
    <w:rsid w:val="00AA6FD9"/>
    <w:rsid w:val="00AA79B1"/>
    <w:rsid w:val="00AB3E52"/>
    <w:rsid w:val="00AB4684"/>
    <w:rsid w:val="00AB4742"/>
    <w:rsid w:val="00AB4A67"/>
    <w:rsid w:val="00AB654A"/>
    <w:rsid w:val="00AB71BE"/>
    <w:rsid w:val="00AB7954"/>
    <w:rsid w:val="00AC02A5"/>
    <w:rsid w:val="00AC19E8"/>
    <w:rsid w:val="00AC1A85"/>
    <w:rsid w:val="00AC1EF9"/>
    <w:rsid w:val="00AC2914"/>
    <w:rsid w:val="00AC4504"/>
    <w:rsid w:val="00AC4AE9"/>
    <w:rsid w:val="00AC4BB2"/>
    <w:rsid w:val="00AC4F35"/>
    <w:rsid w:val="00AC541E"/>
    <w:rsid w:val="00AC5449"/>
    <w:rsid w:val="00AC59DC"/>
    <w:rsid w:val="00AC5D83"/>
    <w:rsid w:val="00AC6F52"/>
    <w:rsid w:val="00AD0678"/>
    <w:rsid w:val="00AD0DC7"/>
    <w:rsid w:val="00AD4129"/>
    <w:rsid w:val="00AD598A"/>
    <w:rsid w:val="00AD65A7"/>
    <w:rsid w:val="00AD673F"/>
    <w:rsid w:val="00AD750A"/>
    <w:rsid w:val="00AD79A1"/>
    <w:rsid w:val="00AE0FC9"/>
    <w:rsid w:val="00AE4331"/>
    <w:rsid w:val="00AE4CE9"/>
    <w:rsid w:val="00AE50DB"/>
    <w:rsid w:val="00AE7091"/>
    <w:rsid w:val="00AE7449"/>
    <w:rsid w:val="00AF44D4"/>
    <w:rsid w:val="00AF4A51"/>
    <w:rsid w:val="00AF5AC8"/>
    <w:rsid w:val="00AF7A86"/>
    <w:rsid w:val="00AF7B47"/>
    <w:rsid w:val="00B01D57"/>
    <w:rsid w:val="00B01EAD"/>
    <w:rsid w:val="00B02532"/>
    <w:rsid w:val="00B03197"/>
    <w:rsid w:val="00B04ACA"/>
    <w:rsid w:val="00B04EC0"/>
    <w:rsid w:val="00B069DD"/>
    <w:rsid w:val="00B06E38"/>
    <w:rsid w:val="00B072C7"/>
    <w:rsid w:val="00B074A7"/>
    <w:rsid w:val="00B0766D"/>
    <w:rsid w:val="00B101D3"/>
    <w:rsid w:val="00B12680"/>
    <w:rsid w:val="00B12BB6"/>
    <w:rsid w:val="00B12CB4"/>
    <w:rsid w:val="00B12CD4"/>
    <w:rsid w:val="00B13040"/>
    <w:rsid w:val="00B1316D"/>
    <w:rsid w:val="00B1340C"/>
    <w:rsid w:val="00B13B18"/>
    <w:rsid w:val="00B13E09"/>
    <w:rsid w:val="00B1475B"/>
    <w:rsid w:val="00B14C96"/>
    <w:rsid w:val="00B14F49"/>
    <w:rsid w:val="00B20F01"/>
    <w:rsid w:val="00B21038"/>
    <w:rsid w:val="00B2302D"/>
    <w:rsid w:val="00B23E02"/>
    <w:rsid w:val="00B24D43"/>
    <w:rsid w:val="00B267D6"/>
    <w:rsid w:val="00B27BC6"/>
    <w:rsid w:val="00B30ACA"/>
    <w:rsid w:val="00B30E2A"/>
    <w:rsid w:val="00B32C6C"/>
    <w:rsid w:val="00B32ECF"/>
    <w:rsid w:val="00B4089B"/>
    <w:rsid w:val="00B43E4B"/>
    <w:rsid w:val="00B46448"/>
    <w:rsid w:val="00B468C8"/>
    <w:rsid w:val="00B46E0A"/>
    <w:rsid w:val="00B51C3B"/>
    <w:rsid w:val="00B536EB"/>
    <w:rsid w:val="00B54C3E"/>
    <w:rsid w:val="00B559FF"/>
    <w:rsid w:val="00B55EFD"/>
    <w:rsid w:val="00B560FE"/>
    <w:rsid w:val="00B57AD0"/>
    <w:rsid w:val="00B57D2E"/>
    <w:rsid w:val="00B60A1B"/>
    <w:rsid w:val="00B61863"/>
    <w:rsid w:val="00B62F6D"/>
    <w:rsid w:val="00B640B8"/>
    <w:rsid w:val="00B6462F"/>
    <w:rsid w:val="00B65E23"/>
    <w:rsid w:val="00B663E8"/>
    <w:rsid w:val="00B67246"/>
    <w:rsid w:val="00B70560"/>
    <w:rsid w:val="00B74E23"/>
    <w:rsid w:val="00B75273"/>
    <w:rsid w:val="00B753E6"/>
    <w:rsid w:val="00B77541"/>
    <w:rsid w:val="00B77717"/>
    <w:rsid w:val="00B80650"/>
    <w:rsid w:val="00B80AD0"/>
    <w:rsid w:val="00B8156D"/>
    <w:rsid w:val="00B83586"/>
    <w:rsid w:val="00B85F3F"/>
    <w:rsid w:val="00B862C5"/>
    <w:rsid w:val="00B867FF"/>
    <w:rsid w:val="00B93BFF"/>
    <w:rsid w:val="00B93DBD"/>
    <w:rsid w:val="00B93EB7"/>
    <w:rsid w:val="00B948F7"/>
    <w:rsid w:val="00B94D28"/>
    <w:rsid w:val="00B95549"/>
    <w:rsid w:val="00B9719D"/>
    <w:rsid w:val="00BA14B5"/>
    <w:rsid w:val="00BA251E"/>
    <w:rsid w:val="00BA3ABE"/>
    <w:rsid w:val="00BA4A39"/>
    <w:rsid w:val="00BA6099"/>
    <w:rsid w:val="00BA617A"/>
    <w:rsid w:val="00BA7407"/>
    <w:rsid w:val="00BB1777"/>
    <w:rsid w:val="00BB1B53"/>
    <w:rsid w:val="00BB1FD3"/>
    <w:rsid w:val="00BB236E"/>
    <w:rsid w:val="00BB26ED"/>
    <w:rsid w:val="00BB2B9B"/>
    <w:rsid w:val="00BB38C2"/>
    <w:rsid w:val="00BB4571"/>
    <w:rsid w:val="00BB73A1"/>
    <w:rsid w:val="00BC0284"/>
    <w:rsid w:val="00BC1702"/>
    <w:rsid w:val="00BC28C6"/>
    <w:rsid w:val="00BC64BD"/>
    <w:rsid w:val="00BC77C7"/>
    <w:rsid w:val="00BC78F9"/>
    <w:rsid w:val="00BC7EE8"/>
    <w:rsid w:val="00BD0229"/>
    <w:rsid w:val="00BD41D1"/>
    <w:rsid w:val="00BD4B01"/>
    <w:rsid w:val="00BD4D4C"/>
    <w:rsid w:val="00BD5565"/>
    <w:rsid w:val="00BE13CF"/>
    <w:rsid w:val="00BE2D59"/>
    <w:rsid w:val="00BE2F32"/>
    <w:rsid w:val="00BE3874"/>
    <w:rsid w:val="00BE602B"/>
    <w:rsid w:val="00BE612C"/>
    <w:rsid w:val="00BE6293"/>
    <w:rsid w:val="00BF05E9"/>
    <w:rsid w:val="00BF090E"/>
    <w:rsid w:val="00BF38E1"/>
    <w:rsid w:val="00BF3F98"/>
    <w:rsid w:val="00BF47B2"/>
    <w:rsid w:val="00BF5DAA"/>
    <w:rsid w:val="00BF7A2B"/>
    <w:rsid w:val="00C007CC"/>
    <w:rsid w:val="00C00897"/>
    <w:rsid w:val="00C01832"/>
    <w:rsid w:val="00C01A3C"/>
    <w:rsid w:val="00C02943"/>
    <w:rsid w:val="00C02F37"/>
    <w:rsid w:val="00C04AA3"/>
    <w:rsid w:val="00C057ED"/>
    <w:rsid w:val="00C0780A"/>
    <w:rsid w:val="00C07826"/>
    <w:rsid w:val="00C10142"/>
    <w:rsid w:val="00C10704"/>
    <w:rsid w:val="00C160E7"/>
    <w:rsid w:val="00C16DB1"/>
    <w:rsid w:val="00C20231"/>
    <w:rsid w:val="00C2227E"/>
    <w:rsid w:val="00C247B9"/>
    <w:rsid w:val="00C24BEE"/>
    <w:rsid w:val="00C24E11"/>
    <w:rsid w:val="00C3017E"/>
    <w:rsid w:val="00C324CC"/>
    <w:rsid w:val="00C34BD6"/>
    <w:rsid w:val="00C3626F"/>
    <w:rsid w:val="00C3673B"/>
    <w:rsid w:val="00C406D8"/>
    <w:rsid w:val="00C40C62"/>
    <w:rsid w:val="00C41611"/>
    <w:rsid w:val="00C41BC3"/>
    <w:rsid w:val="00C41E64"/>
    <w:rsid w:val="00C42B58"/>
    <w:rsid w:val="00C4411B"/>
    <w:rsid w:val="00C44908"/>
    <w:rsid w:val="00C4514C"/>
    <w:rsid w:val="00C45D03"/>
    <w:rsid w:val="00C47D20"/>
    <w:rsid w:val="00C516C7"/>
    <w:rsid w:val="00C522CC"/>
    <w:rsid w:val="00C52F54"/>
    <w:rsid w:val="00C53003"/>
    <w:rsid w:val="00C53447"/>
    <w:rsid w:val="00C5568E"/>
    <w:rsid w:val="00C5588A"/>
    <w:rsid w:val="00C563A1"/>
    <w:rsid w:val="00C56E62"/>
    <w:rsid w:val="00C6043B"/>
    <w:rsid w:val="00C60CD6"/>
    <w:rsid w:val="00C63BEB"/>
    <w:rsid w:val="00C643BB"/>
    <w:rsid w:val="00C645EF"/>
    <w:rsid w:val="00C648FE"/>
    <w:rsid w:val="00C64CB6"/>
    <w:rsid w:val="00C65525"/>
    <w:rsid w:val="00C65BAC"/>
    <w:rsid w:val="00C65E59"/>
    <w:rsid w:val="00C726B4"/>
    <w:rsid w:val="00C72F85"/>
    <w:rsid w:val="00C730BA"/>
    <w:rsid w:val="00C73A5C"/>
    <w:rsid w:val="00C74DD1"/>
    <w:rsid w:val="00C76227"/>
    <w:rsid w:val="00C768A7"/>
    <w:rsid w:val="00C77CCD"/>
    <w:rsid w:val="00C81F8D"/>
    <w:rsid w:val="00C822DF"/>
    <w:rsid w:val="00C83682"/>
    <w:rsid w:val="00C8472A"/>
    <w:rsid w:val="00C84EF2"/>
    <w:rsid w:val="00C86AB1"/>
    <w:rsid w:val="00C87468"/>
    <w:rsid w:val="00C90133"/>
    <w:rsid w:val="00C90429"/>
    <w:rsid w:val="00C90846"/>
    <w:rsid w:val="00C9280D"/>
    <w:rsid w:val="00C942DB"/>
    <w:rsid w:val="00C9512F"/>
    <w:rsid w:val="00C957F6"/>
    <w:rsid w:val="00C95845"/>
    <w:rsid w:val="00CA006A"/>
    <w:rsid w:val="00CA01E5"/>
    <w:rsid w:val="00CA021F"/>
    <w:rsid w:val="00CA1472"/>
    <w:rsid w:val="00CA18D4"/>
    <w:rsid w:val="00CA424D"/>
    <w:rsid w:val="00CA5CF3"/>
    <w:rsid w:val="00CA708A"/>
    <w:rsid w:val="00CB47C3"/>
    <w:rsid w:val="00CB68EB"/>
    <w:rsid w:val="00CB6BA7"/>
    <w:rsid w:val="00CC2261"/>
    <w:rsid w:val="00CC28FF"/>
    <w:rsid w:val="00CC3065"/>
    <w:rsid w:val="00CC7012"/>
    <w:rsid w:val="00CD05F2"/>
    <w:rsid w:val="00CD11F6"/>
    <w:rsid w:val="00CD1946"/>
    <w:rsid w:val="00CD2A1B"/>
    <w:rsid w:val="00CD2D85"/>
    <w:rsid w:val="00CD383C"/>
    <w:rsid w:val="00CD3C61"/>
    <w:rsid w:val="00CD3C95"/>
    <w:rsid w:val="00CD48DD"/>
    <w:rsid w:val="00CD6BB5"/>
    <w:rsid w:val="00CD6D91"/>
    <w:rsid w:val="00CE0A2D"/>
    <w:rsid w:val="00CE4E40"/>
    <w:rsid w:val="00CE6E70"/>
    <w:rsid w:val="00CF167A"/>
    <w:rsid w:val="00CF3A9C"/>
    <w:rsid w:val="00CF6266"/>
    <w:rsid w:val="00CF6E7F"/>
    <w:rsid w:val="00D0061D"/>
    <w:rsid w:val="00D01DC9"/>
    <w:rsid w:val="00D0401B"/>
    <w:rsid w:val="00D06264"/>
    <w:rsid w:val="00D1165F"/>
    <w:rsid w:val="00D116BA"/>
    <w:rsid w:val="00D1340C"/>
    <w:rsid w:val="00D14073"/>
    <w:rsid w:val="00D15C02"/>
    <w:rsid w:val="00D16618"/>
    <w:rsid w:val="00D21413"/>
    <w:rsid w:val="00D266AD"/>
    <w:rsid w:val="00D32EDC"/>
    <w:rsid w:val="00D34804"/>
    <w:rsid w:val="00D36282"/>
    <w:rsid w:val="00D363A5"/>
    <w:rsid w:val="00D36CA6"/>
    <w:rsid w:val="00D3735D"/>
    <w:rsid w:val="00D40096"/>
    <w:rsid w:val="00D41063"/>
    <w:rsid w:val="00D422C0"/>
    <w:rsid w:val="00D427ED"/>
    <w:rsid w:val="00D46127"/>
    <w:rsid w:val="00D50827"/>
    <w:rsid w:val="00D50F6D"/>
    <w:rsid w:val="00D525EF"/>
    <w:rsid w:val="00D54BC5"/>
    <w:rsid w:val="00D563B8"/>
    <w:rsid w:val="00D5669D"/>
    <w:rsid w:val="00D56AB3"/>
    <w:rsid w:val="00D56C0F"/>
    <w:rsid w:val="00D6038E"/>
    <w:rsid w:val="00D604F3"/>
    <w:rsid w:val="00D638DD"/>
    <w:rsid w:val="00D72DF1"/>
    <w:rsid w:val="00D73339"/>
    <w:rsid w:val="00D737B5"/>
    <w:rsid w:val="00D73F06"/>
    <w:rsid w:val="00D76400"/>
    <w:rsid w:val="00D76E22"/>
    <w:rsid w:val="00D8015F"/>
    <w:rsid w:val="00D802F0"/>
    <w:rsid w:val="00D81775"/>
    <w:rsid w:val="00D81DAB"/>
    <w:rsid w:val="00D82CC9"/>
    <w:rsid w:val="00D83156"/>
    <w:rsid w:val="00D8521C"/>
    <w:rsid w:val="00D87119"/>
    <w:rsid w:val="00D904DC"/>
    <w:rsid w:val="00D9352D"/>
    <w:rsid w:val="00D966CC"/>
    <w:rsid w:val="00D96AC8"/>
    <w:rsid w:val="00DA0715"/>
    <w:rsid w:val="00DA0971"/>
    <w:rsid w:val="00DA1133"/>
    <w:rsid w:val="00DA240A"/>
    <w:rsid w:val="00DA5BA5"/>
    <w:rsid w:val="00DA611C"/>
    <w:rsid w:val="00DA6E9F"/>
    <w:rsid w:val="00DA7CEF"/>
    <w:rsid w:val="00DB4372"/>
    <w:rsid w:val="00DB4CEB"/>
    <w:rsid w:val="00DB61C1"/>
    <w:rsid w:val="00DB7B08"/>
    <w:rsid w:val="00DC25E9"/>
    <w:rsid w:val="00DC34AE"/>
    <w:rsid w:val="00DC3673"/>
    <w:rsid w:val="00DC4F79"/>
    <w:rsid w:val="00DC6546"/>
    <w:rsid w:val="00DC7212"/>
    <w:rsid w:val="00DD082C"/>
    <w:rsid w:val="00DD1D71"/>
    <w:rsid w:val="00DD1FF6"/>
    <w:rsid w:val="00DD4C95"/>
    <w:rsid w:val="00DD7759"/>
    <w:rsid w:val="00DE1E21"/>
    <w:rsid w:val="00DE4E0C"/>
    <w:rsid w:val="00DE60F3"/>
    <w:rsid w:val="00DF1832"/>
    <w:rsid w:val="00DF4644"/>
    <w:rsid w:val="00DF4D88"/>
    <w:rsid w:val="00DF5214"/>
    <w:rsid w:val="00E000FB"/>
    <w:rsid w:val="00E0109F"/>
    <w:rsid w:val="00E025C5"/>
    <w:rsid w:val="00E04792"/>
    <w:rsid w:val="00E04B95"/>
    <w:rsid w:val="00E05117"/>
    <w:rsid w:val="00E05F2A"/>
    <w:rsid w:val="00E10538"/>
    <w:rsid w:val="00E11875"/>
    <w:rsid w:val="00E13566"/>
    <w:rsid w:val="00E136B2"/>
    <w:rsid w:val="00E14C03"/>
    <w:rsid w:val="00E17052"/>
    <w:rsid w:val="00E17683"/>
    <w:rsid w:val="00E177DA"/>
    <w:rsid w:val="00E222E3"/>
    <w:rsid w:val="00E22964"/>
    <w:rsid w:val="00E2371E"/>
    <w:rsid w:val="00E258E9"/>
    <w:rsid w:val="00E26A2E"/>
    <w:rsid w:val="00E30B4A"/>
    <w:rsid w:val="00E30F5C"/>
    <w:rsid w:val="00E323F1"/>
    <w:rsid w:val="00E3377B"/>
    <w:rsid w:val="00E34B08"/>
    <w:rsid w:val="00E36D52"/>
    <w:rsid w:val="00E40501"/>
    <w:rsid w:val="00E4286B"/>
    <w:rsid w:val="00E43136"/>
    <w:rsid w:val="00E438D7"/>
    <w:rsid w:val="00E44907"/>
    <w:rsid w:val="00E45974"/>
    <w:rsid w:val="00E50996"/>
    <w:rsid w:val="00E5158F"/>
    <w:rsid w:val="00E515D9"/>
    <w:rsid w:val="00E51765"/>
    <w:rsid w:val="00E51EB1"/>
    <w:rsid w:val="00E56165"/>
    <w:rsid w:val="00E60369"/>
    <w:rsid w:val="00E6065A"/>
    <w:rsid w:val="00E61809"/>
    <w:rsid w:val="00E6407F"/>
    <w:rsid w:val="00E6518D"/>
    <w:rsid w:val="00E66EA8"/>
    <w:rsid w:val="00E6791F"/>
    <w:rsid w:val="00E708A3"/>
    <w:rsid w:val="00E70DDA"/>
    <w:rsid w:val="00E7277C"/>
    <w:rsid w:val="00E73944"/>
    <w:rsid w:val="00E749EB"/>
    <w:rsid w:val="00E7574F"/>
    <w:rsid w:val="00E75806"/>
    <w:rsid w:val="00E80EF0"/>
    <w:rsid w:val="00E81CF3"/>
    <w:rsid w:val="00E84873"/>
    <w:rsid w:val="00E85A7E"/>
    <w:rsid w:val="00E86307"/>
    <w:rsid w:val="00E8722E"/>
    <w:rsid w:val="00E8729A"/>
    <w:rsid w:val="00E873AB"/>
    <w:rsid w:val="00E90971"/>
    <w:rsid w:val="00E929ED"/>
    <w:rsid w:val="00E94566"/>
    <w:rsid w:val="00E96A28"/>
    <w:rsid w:val="00EA0042"/>
    <w:rsid w:val="00EA2C1B"/>
    <w:rsid w:val="00EA4566"/>
    <w:rsid w:val="00EA64BE"/>
    <w:rsid w:val="00EA66C3"/>
    <w:rsid w:val="00EB08EB"/>
    <w:rsid w:val="00EB166C"/>
    <w:rsid w:val="00EB1A5E"/>
    <w:rsid w:val="00EB1EFF"/>
    <w:rsid w:val="00EB25A2"/>
    <w:rsid w:val="00EB2CCE"/>
    <w:rsid w:val="00EB2D10"/>
    <w:rsid w:val="00EB3AD5"/>
    <w:rsid w:val="00EB4C17"/>
    <w:rsid w:val="00EB4CC5"/>
    <w:rsid w:val="00EB508C"/>
    <w:rsid w:val="00EB5EE4"/>
    <w:rsid w:val="00EC1A7B"/>
    <w:rsid w:val="00EC270D"/>
    <w:rsid w:val="00EC699D"/>
    <w:rsid w:val="00EC769C"/>
    <w:rsid w:val="00ED0D00"/>
    <w:rsid w:val="00ED2CF4"/>
    <w:rsid w:val="00ED30B4"/>
    <w:rsid w:val="00ED3787"/>
    <w:rsid w:val="00ED4B0D"/>
    <w:rsid w:val="00ED4BD0"/>
    <w:rsid w:val="00ED5D35"/>
    <w:rsid w:val="00ED75DB"/>
    <w:rsid w:val="00EE2085"/>
    <w:rsid w:val="00EE2341"/>
    <w:rsid w:val="00EE3118"/>
    <w:rsid w:val="00EE4B0D"/>
    <w:rsid w:val="00EE4C7E"/>
    <w:rsid w:val="00EE5B07"/>
    <w:rsid w:val="00EE7857"/>
    <w:rsid w:val="00EE7DC9"/>
    <w:rsid w:val="00EF24A8"/>
    <w:rsid w:val="00EF268B"/>
    <w:rsid w:val="00EF3812"/>
    <w:rsid w:val="00EF53D3"/>
    <w:rsid w:val="00EF56F1"/>
    <w:rsid w:val="00EF57DD"/>
    <w:rsid w:val="00EF7B8D"/>
    <w:rsid w:val="00F000AB"/>
    <w:rsid w:val="00F0061C"/>
    <w:rsid w:val="00F03799"/>
    <w:rsid w:val="00F03929"/>
    <w:rsid w:val="00F050EB"/>
    <w:rsid w:val="00F05E98"/>
    <w:rsid w:val="00F05F7E"/>
    <w:rsid w:val="00F06224"/>
    <w:rsid w:val="00F067F0"/>
    <w:rsid w:val="00F0681B"/>
    <w:rsid w:val="00F070A6"/>
    <w:rsid w:val="00F07B65"/>
    <w:rsid w:val="00F07E6F"/>
    <w:rsid w:val="00F113D8"/>
    <w:rsid w:val="00F11A71"/>
    <w:rsid w:val="00F13667"/>
    <w:rsid w:val="00F141D6"/>
    <w:rsid w:val="00F16D7C"/>
    <w:rsid w:val="00F17A18"/>
    <w:rsid w:val="00F17DDA"/>
    <w:rsid w:val="00F20B83"/>
    <w:rsid w:val="00F22059"/>
    <w:rsid w:val="00F22DAB"/>
    <w:rsid w:val="00F23F70"/>
    <w:rsid w:val="00F2513C"/>
    <w:rsid w:val="00F27D9B"/>
    <w:rsid w:val="00F314B8"/>
    <w:rsid w:val="00F31804"/>
    <w:rsid w:val="00F34ABE"/>
    <w:rsid w:val="00F34F4A"/>
    <w:rsid w:val="00F35AD6"/>
    <w:rsid w:val="00F35B97"/>
    <w:rsid w:val="00F367DA"/>
    <w:rsid w:val="00F37214"/>
    <w:rsid w:val="00F37396"/>
    <w:rsid w:val="00F37821"/>
    <w:rsid w:val="00F37869"/>
    <w:rsid w:val="00F42484"/>
    <w:rsid w:val="00F442BA"/>
    <w:rsid w:val="00F468F6"/>
    <w:rsid w:val="00F516D9"/>
    <w:rsid w:val="00F51CE2"/>
    <w:rsid w:val="00F54D3A"/>
    <w:rsid w:val="00F55B70"/>
    <w:rsid w:val="00F608BA"/>
    <w:rsid w:val="00F60AE3"/>
    <w:rsid w:val="00F60F6B"/>
    <w:rsid w:val="00F62064"/>
    <w:rsid w:val="00F6666F"/>
    <w:rsid w:val="00F66B13"/>
    <w:rsid w:val="00F67E32"/>
    <w:rsid w:val="00F7136D"/>
    <w:rsid w:val="00F7250D"/>
    <w:rsid w:val="00F748A6"/>
    <w:rsid w:val="00F76697"/>
    <w:rsid w:val="00F77F67"/>
    <w:rsid w:val="00F809BD"/>
    <w:rsid w:val="00F81A71"/>
    <w:rsid w:val="00F81B67"/>
    <w:rsid w:val="00F827D3"/>
    <w:rsid w:val="00F82D06"/>
    <w:rsid w:val="00F84FB8"/>
    <w:rsid w:val="00F8667A"/>
    <w:rsid w:val="00F900E0"/>
    <w:rsid w:val="00F905F7"/>
    <w:rsid w:val="00F9093D"/>
    <w:rsid w:val="00F926B1"/>
    <w:rsid w:val="00F9373E"/>
    <w:rsid w:val="00F96DE0"/>
    <w:rsid w:val="00FA0C4C"/>
    <w:rsid w:val="00FA175B"/>
    <w:rsid w:val="00FA3765"/>
    <w:rsid w:val="00FA399C"/>
    <w:rsid w:val="00FA5449"/>
    <w:rsid w:val="00FA69DC"/>
    <w:rsid w:val="00FA74BC"/>
    <w:rsid w:val="00FA76D9"/>
    <w:rsid w:val="00FA7B47"/>
    <w:rsid w:val="00FB374F"/>
    <w:rsid w:val="00FB38E9"/>
    <w:rsid w:val="00FB46FA"/>
    <w:rsid w:val="00FB538A"/>
    <w:rsid w:val="00FB5EF4"/>
    <w:rsid w:val="00FB63E8"/>
    <w:rsid w:val="00FB70F2"/>
    <w:rsid w:val="00FC0876"/>
    <w:rsid w:val="00FC31DD"/>
    <w:rsid w:val="00FC39A3"/>
    <w:rsid w:val="00FC44E9"/>
    <w:rsid w:val="00FC6D42"/>
    <w:rsid w:val="00FC7F0B"/>
    <w:rsid w:val="00FD06EB"/>
    <w:rsid w:val="00FD0850"/>
    <w:rsid w:val="00FD2645"/>
    <w:rsid w:val="00FD28CF"/>
    <w:rsid w:val="00FD423A"/>
    <w:rsid w:val="00FD54AB"/>
    <w:rsid w:val="00FE1E31"/>
    <w:rsid w:val="00FE21F3"/>
    <w:rsid w:val="00FE2E98"/>
    <w:rsid w:val="00FE304F"/>
    <w:rsid w:val="00FE3A63"/>
    <w:rsid w:val="00FE57AC"/>
    <w:rsid w:val="00FE5D2C"/>
    <w:rsid w:val="00FE7257"/>
    <w:rsid w:val="00FE7818"/>
    <w:rsid w:val="00FF0B25"/>
    <w:rsid w:val="00FF212C"/>
    <w:rsid w:val="00FF4AD4"/>
    <w:rsid w:val="00FF59B3"/>
    <w:rsid w:val="00FF67C9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16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37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E1"/>
  </w:style>
  <w:style w:type="paragraph" w:styleId="Footer">
    <w:name w:val="footer"/>
    <w:basedOn w:val="Normal"/>
    <w:link w:val="FooterChar"/>
    <w:uiPriority w:val="99"/>
    <w:unhideWhenUsed/>
    <w:rsid w:val="00403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16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37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E1"/>
  </w:style>
  <w:style w:type="paragraph" w:styleId="Footer">
    <w:name w:val="footer"/>
    <w:basedOn w:val="Normal"/>
    <w:link w:val="FooterChar"/>
    <w:uiPriority w:val="99"/>
    <w:unhideWhenUsed/>
    <w:rsid w:val="00403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oleObject" Target="embeddings/oleObject57.bin"/><Relationship Id="rId21" Type="http://schemas.openxmlformats.org/officeDocument/2006/relationships/image" Target="media/image6.wmf"/><Relationship Id="rId42" Type="http://schemas.openxmlformats.org/officeDocument/2006/relationships/image" Target="media/image15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3.wmf"/><Relationship Id="rId154" Type="http://schemas.openxmlformats.org/officeDocument/2006/relationships/oleObject" Target="embeddings/oleObject76.bin"/><Relationship Id="rId159" Type="http://schemas.openxmlformats.org/officeDocument/2006/relationships/fontTable" Target="fontTable.xml"/><Relationship Id="rId16" Type="http://schemas.openxmlformats.org/officeDocument/2006/relationships/image" Target="media/image4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2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3.wmf"/><Relationship Id="rId74" Type="http://schemas.openxmlformats.org/officeDocument/2006/relationships/image" Target="media/image31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58.wmf"/><Relationship Id="rId144" Type="http://schemas.openxmlformats.org/officeDocument/2006/relationships/image" Target="media/image66.wmf"/><Relationship Id="rId149" Type="http://schemas.openxmlformats.org/officeDocument/2006/relationships/oleObject" Target="embeddings/oleObject73.bin"/><Relationship Id="rId5" Type="http://schemas.openxmlformats.org/officeDocument/2006/relationships/settings" Target="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6.bin"/><Relationship Id="rId160" Type="http://schemas.openxmlformats.org/officeDocument/2006/relationships/theme" Target="theme/theme1.xml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8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3.wmf"/><Relationship Id="rId134" Type="http://schemas.openxmlformats.org/officeDocument/2006/relationships/image" Target="media/image61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69.wmf"/><Relationship Id="rId155" Type="http://schemas.openxmlformats.org/officeDocument/2006/relationships/oleObject" Target="embeddings/oleObject77.bin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3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48.wmf"/><Relationship Id="rId124" Type="http://schemas.openxmlformats.org/officeDocument/2006/relationships/image" Target="media/image56.wmf"/><Relationship Id="rId129" Type="http://schemas.openxmlformats.org/officeDocument/2006/relationships/oleObject" Target="embeddings/oleObject6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0.wmf"/><Relationship Id="rId140" Type="http://schemas.openxmlformats.org/officeDocument/2006/relationships/image" Target="media/image64.wmf"/><Relationship Id="rId145" Type="http://schemas.openxmlformats.org/officeDocument/2006/relationships/oleObject" Target="embeddings/oleObject71.bin"/><Relationship Id="rId153" Type="http://schemas.openxmlformats.org/officeDocument/2006/relationships/oleObject" Target="embeddings/oleObject7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2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7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3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5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68.wmf"/><Relationship Id="rId151" Type="http://schemas.openxmlformats.org/officeDocument/2006/relationships/oleObject" Target="embeddings/oleObject74.bin"/><Relationship Id="rId156" Type="http://schemas.openxmlformats.org/officeDocument/2006/relationships/image" Target="media/image7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2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7.wmf"/><Relationship Id="rId7" Type="http://schemas.openxmlformats.org/officeDocument/2006/relationships/footnotes" Target="footnote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9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7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78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5.wmf"/><Relationship Id="rId152" Type="http://schemas.openxmlformats.org/officeDocument/2006/relationships/image" Target="media/image70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30" Type="http://schemas.openxmlformats.org/officeDocument/2006/relationships/image" Target="media/image9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2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2.bin"/><Relationship Id="rId8" Type="http://schemas.openxmlformats.org/officeDocument/2006/relationships/endnotes" Target="endnotes.xml"/><Relationship Id="rId51" Type="http://schemas.openxmlformats.org/officeDocument/2006/relationships/oleObject" Target="embeddings/oleObject24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5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7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7.bin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16128-779E-4900-885C-1ABDACDA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Stathaki, Tania</cp:lastModifiedBy>
  <cp:revision>32</cp:revision>
  <cp:lastPrinted>2014-11-14T11:50:00Z</cp:lastPrinted>
  <dcterms:created xsi:type="dcterms:W3CDTF">2014-11-02T19:08:00Z</dcterms:created>
  <dcterms:modified xsi:type="dcterms:W3CDTF">2014-11-14T11:50:00Z</dcterms:modified>
</cp:coreProperties>
</file>